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240" w:lineRule="auto"/>
        <w:jc w:val="center"/>
        <w:rPr>
          <w:rFonts w:hint="eastAsia" w:ascii="黑体" w:hAnsi="黑体" w:eastAsia="黑体"/>
          <w:b w:val="0"/>
          <w:spacing w:val="40"/>
          <w:sz w:val="52"/>
          <w:u w:val="none"/>
        </w:rPr>
      </w:pPr>
      <w:bookmarkStart w:id="0" w:name="_Hlk46473036"/>
      <w:bookmarkEnd w:id="0"/>
    </w:p>
    <w:p>
      <w:pPr>
        <w:jc w:val="center"/>
        <w:rPr>
          <w:rFonts w:hint="eastAsia" w:ascii="黑体" w:hAnsi="黑体" w:eastAsia="黑体"/>
          <w:b w:val="0"/>
          <w:spacing w:val="40"/>
          <w:sz w:val="52"/>
          <w:u w:val="none"/>
        </w:rPr>
      </w:pPr>
    </w:p>
    <w:p>
      <w:pPr>
        <w:jc w:val="center"/>
        <w:rPr>
          <w:rFonts w:ascii="黑体" w:hAnsi="黑体" w:eastAsia="黑体"/>
          <w:spacing w:val="40"/>
          <w:sz w:val="52"/>
        </w:rPr>
      </w:pPr>
      <w:r>
        <w:rPr>
          <w:rFonts w:hint="eastAsia" w:ascii="黑体" w:hAnsi="黑体" w:eastAsia="黑体"/>
          <w:spacing w:val="40"/>
          <w:sz w:val="52"/>
        </w:rPr>
        <w:t>电脑设备及软件购置服务项目</w:t>
      </w:r>
      <w:r>
        <w:rPr>
          <w:rFonts w:hint="eastAsia" w:ascii="黑体" w:hAnsi="黑体" w:eastAsia="黑体"/>
          <w:spacing w:val="40"/>
          <w:sz w:val="36"/>
        </w:rPr>
        <w:t xml:space="preserve">                            </w:t>
      </w:r>
      <w:r>
        <w:rPr>
          <w:rFonts w:hint="eastAsia" w:ascii="黑体" w:hAnsi="黑体" w:eastAsia="黑体"/>
          <w:spacing w:val="40"/>
          <w:sz w:val="52"/>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0"/>
        <w:jc w:val="center"/>
        <w:rPr>
          <w:rFonts w:hint="eastAsia" w:ascii="黑体" w:hAnsi="黑体" w:eastAsia="黑体"/>
          <w:b w:val="0"/>
          <w:spacing w:val="40"/>
          <w:sz w:val="52"/>
        </w:rPr>
      </w:pPr>
    </w:p>
    <w:p>
      <w:pPr>
        <w:spacing w:after="0" w:line="240" w:lineRule="auto"/>
        <w:jc w:val="center"/>
        <w:rPr>
          <w:rFonts w:hint="eastAsia" w:ascii="黑体" w:hAnsi="黑体" w:eastAsia="黑体"/>
          <w:spacing w:val="40"/>
          <w:sz w:val="52"/>
        </w:rPr>
      </w:pPr>
      <w:r>
        <w:rPr>
          <w:rFonts w:hint="eastAsia" w:ascii="黑体" w:hAnsi="黑体" w:eastAsia="黑体"/>
          <w:spacing w:val="40"/>
          <w:sz w:val="52"/>
        </w:rPr>
        <w:t>项目编号：</w:t>
      </w:r>
      <w:r>
        <w:rPr>
          <w:rFonts w:hint="eastAsia" w:ascii="黑体" w:hAnsi="黑体" w:eastAsia="黑体"/>
          <w:color w:val="auto"/>
          <w:spacing w:val="40"/>
          <w:sz w:val="52"/>
        </w:rPr>
        <w:t>ND23070080GZ</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color w:val="0000FF"/>
            </w:rPr>
            <w:t>单击此处输入文字。</w:t>
          </w:r>
        </w:sdtContent>
      </w:sdt>
    </w:p>
    <w:p>
      <w:pPr>
        <w:spacing w:after="120" w:line="400" w:lineRule="exact"/>
        <w:jc w:val="center"/>
        <w:rPr>
          <w:rFonts w:ascii="黑体" w:hAnsi="黑体" w:eastAsia="黑体"/>
          <w:sz w:val="24"/>
        </w:rPr>
      </w:pPr>
      <w:r>
        <w:rPr>
          <w:rFonts w:hint="eastAsia" w:ascii="黑体" w:hAnsi="黑体" w:eastAsia="黑体"/>
          <w:sz w:val="24"/>
        </w:rPr>
        <w:t>日期：</w:t>
      </w:r>
      <w:sdt>
        <w:sdtPr>
          <w:rPr>
            <w:rFonts w:hint="eastAsia" w:ascii="黑体" w:hAnsi="黑体" w:eastAsia="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spacing w:after="120" w:line="400" w:lineRule="exact"/>
        <w:jc w:val="center"/>
        <w:rPr>
          <w:rFonts w:ascii="黑体" w:hAnsi="黑体" w:eastAsia="黑体"/>
          <w:sz w:val="24"/>
        </w:rPr>
      </w:pPr>
      <w:r>
        <w:rPr>
          <w:rFonts w:hint="eastAsia" w:ascii="黑体" w:hAnsi="黑体" w:eastAsia="黑体"/>
          <w:sz w:val="24"/>
        </w:rPr>
        <w:t>（加盖公章）</w:t>
      </w:r>
    </w:p>
    <w:p>
      <w:pPr>
        <w:rPr>
          <w:rFonts w:ascii="黑体" w:hAnsi="黑体" w:eastAsia="黑体"/>
          <w:sz w:val="24"/>
        </w:rPr>
      </w:pPr>
      <w:r>
        <w:rPr>
          <w:rFonts w:hint="eastAsia" w:ascii="黑体" w:hAnsi="黑体" w:eastAsia="黑体"/>
          <w:sz w:val="24"/>
        </w:rPr>
        <w:br w:type="page"/>
      </w:r>
    </w:p>
    <w:p>
      <w:pPr>
        <w:spacing w:after="120" w:line="360" w:lineRule="atLeast"/>
        <w:jc w:val="center"/>
        <w:rPr>
          <w:rFonts w:ascii="黑体" w:hAnsi="黑体" w:eastAsia="黑体" w:cs="黑体"/>
          <w:b/>
          <w:sz w:val="28"/>
          <w:szCs w:val="28"/>
        </w:rPr>
      </w:pPr>
      <w:bookmarkStart w:id="1" w:name="_Toc1651923"/>
      <w:bookmarkStart w:id="2" w:name="_Toc54357675"/>
      <w:r>
        <w:rPr>
          <w:rFonts w:hint="eastAsia" w:ascii="黑体" w:hAnsi="黑体" w:eastAsia="黑体" w:cs="黑体"/>
          <w:b/>
          <w:sz w:val="28"/>
          <w:szCs w:val="28"/>
        </w:rPr>
        <w:t>一、报价承诺书</w:t>
      </w:r>
    </w:p>
    <w:p>
      <w:pPr>
        <w:pStyle w:val="28"/>
        <w:rPr>
          <w:b/>
          <w:sz w:val="20"/>
          <w:szCs w:val="22"/>
        </w:rPr>
      </w:pPr>
      <w:r>
        <w:rPr>
          <w:rFonts w:hint="eastAsia"/>
          <w:b/>
          <w:sz w:val="20"/>
          <w:szCs w:val="22"/>
        </w:rPr>
        <w:t>南方都市报社：</w:t>
      </w:r>
    </w:p>
    <w:p>
      <w:pPr>
        <w:pStyle w:val="28"/>
        <w:ind w:firstLine="400" w:firstLineChars="200"/>
        <w:rPr>
          <w:bCs/>
          <w:sz w:val="20"/>
          <w:szCs w:val="22"/>
        </w:rPr>
      </w:pPr>
      <w:r>
        <w:rPr>
          <w:rFonts w:hint="eastAsia"/>
          <w:bCs/>
          <w:sz w:val="20"/>
          <w:szCs w:val="22"/>
        </w:rPr>
        <w:t>经认真阅读</w:t>
      </w:r>
      <w:r>
        <w:rPr>
          <w:rFonts w:hint="eastAsia"/>
          <w:bCs/>
          <w:color w:val="auto"/>
          <w:sz w:val="20"/>
          <w:szCs w:val="22"/>
        </w:rPr>
        <w:t>电脑设备及软件购置服务项目采购公告及附件（项目编号：</w:t>
      </w:r>
      <w:r>
        <w:rPr>
          <w:rFonts w:hint="eastAsia"/>
          <w:bCs/>
          <w:color w:val="auto"/>
          <w:sz w:val="20"/>
          <w:szCs w:val="22"/>
          <w:u w:val="single"/>
        </w:rPr>
        <w:t>ND23070080GZ</w:t>
      </w:r>
      <w:r>
        <w:rPr>
          <w:rFonts w:hint="eastAsia"/>
          <w:bCs/>
          <w:color w:val="auto"/>
          <w:sz w:val="20"/>
          <w:szCs w:val="22"/>
        </w:rPr>
        <w:t>）</w:t>
      </w:r>
      <w:r>
        <w:rPr>
          <w:rFonts w:hint="eastAsia"/>
          <w:bCs/>
          <w:sz w:val="20"/>
          <w:szCs w:val="22"/>
        </w:rPr>
        <w:t>，我方研究决定参加本次采购活动，并承诺如下：</w:t>
      </w:r>
    </w:p>
    <w:p>
      <w:pPr>
        <w:pStyle w:val="28"/>
        <w:ind w:firstLine="400" w:firstLineChars="200"/>
        <w:rPr>
          <w:bCs/>
          <w:sz w:val="20"/>
          <w:szCs w:val="22"/>
        </w:rPr>
      </w:pPr>
      <w:r>
        <w:rPr>
          <w:rFonts w:hint="eastAsia"/>
          <w:bCs/>
          <w:sz w:val="20"/>
          <w:szCs w:val="22"/>
        </w:rPr>
        <w:t>（一）我方已经详细阅读研究了采购公告及其附件，已完全清晰理解采购文件的要求，不存在任何含糊不清和误解之处，同意放弃对这些文件所提出的异议和质疑的权利。</w:t>
      </w:r>
    </w:p>
    <w:p>
      <w:pPr>
        <w:pStyle w:val="28"/>
        <w:ind w:firstLine="400" w:firstLineChars="200"/>
        <w:rPr>
          <w:bCs/>
          <w:sz w:val="20"/>
          <w:szCs w:val="22"/>
        </w:rPr>
      </w:pPr>
      <w:r>
        <w:rPr>
          <w:rFonts w:hint="eastAsia"/>
          <w:bCs/>
          <w:sz w:val="20"/>
          <w:szCs w:val="22"/>
        </w:rPr>
        <w:t>（二）我方为本次报价所提交的所有证明其合格和资格的文件是真实的和正确的，并愿为其真实性和正确性承担法律责任。</w:t>
      </w:r>
    </w:p>
    <w:p>
      <w:pPr>
        <w:pStyle w:val="28"/>
        <w:ind w:firstLine="400" w:firstLineChars="200"/>
        <w:rPr>
          <w:bCs/>
          <w:sz w:val="20"/>
          <w:szCs w:val="22"/>
        </w:rPr>
      </w:pPr>
      <w:r>
        <w:rPr>
          <w:rFonts w:hint="eastAsia"/>
          <w:bCs/>
          <w:sz w:val="20"/>
          <w:szCs w:val="22"/>
        </w:rPr>
        <w:t>（三）我方承诺全部满足和遵守本项目采购公告及其附件所公布的项目技术与商务要求，已按照要求填写制作报价函，每页已加盖公章，将密封后提交。除封面外，报价函已提供如下必须的内容：（1）报价承诺书；（2）报价表；（3）项目服务方案；（4）授权代表证明资料；（5）供应商资格条件证明资料。</w:t>
      </w:r>
    </w:p>
    <w:p>
      <w:pPr>
        <w:pStyle w:val="28"/>
        <w:ind w:firstLine="400" w:firstLineChars="200"/>
        <w:rPr>
          <w:bCs/>
          <w:sz w:val="20"/>
          <w:szCs w:val="22"/>
        </w:rPr>
      </w:pPr>
      <w:r>
        <w:rPr>
          <w:rFonts w:hint="eastAsia"/>
          <w:bCs/>
          <w:sz w:val="20"/>
          <w:szCs w:val="22"/>
        </w:rPr>
        <w:t>（四）我方承诺根据本项目评审需要提供必要的补充文件或辅助资料，补充文件或辅助资料是报价文件的有效组成部分。</w:t>
      </w:r>
    </w:p>
    <w:p>
      <w:pPr>
        <w:pStyle w:val="28"/>
        <w:ind w:firstLine="400" w:firstLineChars="200"/>
        <w:rPr>
          <w:bCs/>
          <w:sz w:val="20"/>
          <w:szCs w:val="22"/>
        </w:rPr>
      </w:pPr>
      <w:r>
        <w:rPr>
          <w:rFonts w:hint="eastAsia"/>
          <w:bCs/>
          <w:sz w:val="20"/>
          <w:szCs w:val="22"/>
        </w:rPr>
        <w:t>（五）我方声明具备如下供应商资格条件：（1）参与本采购活动时，未被列入国家企业信用信息公示系统的经营异常名录、严重违法失信企业名单；（2）未与单位负责人为同一人或者存在直接控股、管理关系的不同供应商，参加同一合同项下的采购活动；（3）非联合体响应，承诺不转包或违法分包本项目。如经查实我方声明不属实，我方愿接受采购单位对我方可能采取的取消中选资格、列入禁止合作名单等措施。</w:t>
      </w:r>
    </w:p>
    <w:p>
      <w:pPr>
        <w:pStyle w:val="28"/>
        <w:ind w:firstLine="400" w:firstLineChars="200"/>
        <w:rPr>
          <w:bCs/>
          <w:color w:val="auto"/>
          <w:sz w:val="20"/>
          <w:szCs w:val="22"/>
          <w:highlight w:val="none"/>
        </w:rPr>
      </w:pPr>
      <w:r>
        <w:rPr>
          <w:rFonts w:hint="eastAsia"/>
          <w:bCs/>
          <w:color w:val="auto"/>
          <w:sz w:val="20"/>
          <w:szCs w:val="22"/>
          <w:highlight w:val="none"/>
        </w:rPr>
        <w:t>（六）</w:t>
      </w:r>
      <w:r>
        <w:rPr>
          <w:rFonts w:hint="eastAsia"/>
          <w:bCs/>
          <w:color w:val="auto"/>
          <w:sz w:val="20"/>
          <w:szCs w:val="22"/>
          <w:highlight w:val="none"/>
          <w:lang w:val="zh-CN"/>
        </w:rPr>
        <w:t>我方理解采购单位并无义务必须接受最低报价，完全理解报价</w:t>
      </w:r>
      <w:r>
        <w:rPr>
          <w:rFonts w:hint="eastAsia"/>
          <w:bCs/>
          <w:color w:val="auto"/>
          <w:sz w:val="20"/>
          <w:szCs w:val="22"/>
          <w:highlight w:val="none"/>
        </w:rPr>
        <w:t>不是项目评审的</w:t>
      </w:r>
      <w:r>
        <w:rPr>
          <w:rFonts w:hint="eastAsia"/>
          <w:bCs/>
          <w:color w:val="auto"/>
          <w:sz w:val="20"/>
          <w:szCs w:val="22"/>
          <w:highlight w:val="none"/>
          <w:lang w:val="zh-CN"/>
        </w:rPr>
        <w:t>唯一</w:t>
      </w:r>
      <w:r>
        <w:rPr>
          <w:rFonts w:hint="eastAsia"/>
          <w:bCs/>
          <w:color w:val="auto"/>
          <w:sz w:val="20"/>
          <w:szCs w:val="22"/>
          <w:highlight w:val="none"/>
        </w:rPr>
        <w:t>标准</w:t>
      </w:r>
      <w:r>
        <w:rPr>
          <w:rFonts w:hint="eastAsia"/>
          <w:bCs/>
          <w:color w:val="auto"/>
          <w:sz w:val="20"/>
          <w:szCs w:val="22"/>
          <w:highlight w:val="none"/>
          <w:lang w:val="zh-CN"/>
        </w:rPr>
        <w:t>。</w:t>
      </w:r>
    </w:p>
    <w:p>
      <w:pPr>
        <w:pStyle w:val="28"/>
        <w:ind w:firstLine="400" w:firstLineChars="200"/>
        <w:rPr>
          <w:bCs/>
          <w:sz w:val="20"/>
          <w:szCs w:val="22"/>
        </w:rPr>
      </w:pPr>
      <w:r>
        <w:rPr>
          <w:rFonts w:hint="eastAsia"/>
          <w:bCs/>
          <w:sz w:val="20"/>
          <w:szCs w:val="22"/>
        </w:rPr>
        <w:t>（七）我方承诺遵守采购工作纪律，不向第三方透露与本项目报价相关的所有信息，不采取不正当手段谋取成交，随时接受贵方监督检查部门调查并如实说明情况。</w:t>
      </w:r>
    </w:p>
    <w:p>
      <w:pPr>
        <w:pStyle w:val="33"/>
      </w:pPr>
    </w:p>
    <w:p>
      <w:pPr>
        <w:pStyle w:val="28"/>
        <w:ind w:firstLine="400" w:firstLineChars="200"/>
        <w:rPr>
          <w:bCs/>
          <w:sz w:val="20"/>
          <w:szCs w:val="22"/>
        </w:rPr>
      </w:pPr>
      <w:r>
        <w:rPr>
          <w:rFonts w:hint="eastAsia"/>
          <w:bCs/>
          <w:sz w:val="20"/>
          <w:szCs w:val="22"/>
        </w:rPr>
        <w:t>供应商名称（加盖公章）：</w:t>
      </w:r>
    </w:p>
    <w:p>
      <w:pPr>
        <w:pStyle w:val="28"/>
        <w:ind w:firstLine="400" w:firstLineChars="200"/>
        <w:rPr>
          <w:bCs/>
          <w:sz w:val="20"/>
          <w:szCs w:val="22"/>
        </w:rPr>
      </w:pPr>
      <w:r>
        <w:rPr>
          <w:rFonts w:hint="eastAsia"/>
          <w:bCs/>
          <w:sz w:val="20"/>
          <w:szCs w:val="22"/>
        </w:rPr>
        <w:t>联系电话：</w:t>
      </w:r>
    </w:p>
    <w:p>
      <w:pPr>
        <w:pStyle w:val="28"/>
        <w:ind w:firstLine="400" w:firstLineChars="200"/>
        <w:rPr>
          <w:bCs/>
          <w:sz w:val="20"/>
          <w:szCs w:val="22"/>
        </w:rPr>
      </w:pPr>
      <w:r>
        <w:rPr>
          <w:rFonts w:hint="eastAsia"/>
          <w:bCs/>
          <w:sz w:val="20"/>
          <w:szCs w:val="22"/>
        </w:rPr>
        <w:t>报价时间：</w:t>
      </w:r>
    </w:p>
    <w:p>
      <w:pPr>
        <w:shd w:val="clear" w:color="auto" w:fill="FFFFFF" w:themeFill="background1"/>
        <w:spacing w:line="360" w:lineRule="auto"/>
        <w:jc w:val="left"/>
        <w:rPr>
          <w:rFonts w:ascii="宋体" w:hAnsi="宋体"/>
          <w:sz w:val="24"/>
        </w:rPr>
      </w:pPr>
      <w:r>
        <w:rPr>
          <w:rFonts w:hint="eastAsia" w:ascii="宋体" w:hAnsi="宋体"/>
          <w:bCs/>
          <w:sz w:val="20"/>
          <w:szCs w:val="22"/>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二、报价</w:t>
      </w:r>
      <w:bookmarkEnd w:id="1"/>
      <w:bookmarkEnd w:id="2"/>
      <w:r>
        <w:rPr>
          <w:rFonts w:hint="eastAsia" w:ascii="黑体" w:hAnsi="黑体" w:eastAsia="黑体" w:cs="黑体"/>
          <w:sz w:val="28"/>
          <w:szCs w:val="28"/>
        </w:rPr>
        <w:t>表</w:t>
      </w:r>
    </w:p>
    <w:p>
      <w:pPr>
        <w:pStyle w:val="28"/>
        <w:rPr>
          <w:b/>
          <w:sz w:val="20"/>
          <w:szCs w:val="22"/>
        </w:rPr>
      </w:pPr>
      <w:r>
        <w:rPr>
          <w:rFonts w:hint="eastAsia"/>
          <w:b/>
          <w:sz w:val="20"/>
          <w:szCs w:val="22"/>
        </w:rPr>
        <w:t>南方都市报社：</w:t>
      </w:r>
    </w:p>
    <w:p>
      <w:pPr>
        <w:pStyle w:val="28"/>
        <w:ind w:firstLine="400" w:firstLineChars="200"/>
        <w:rPr>
          <w:color w:val="auto"/>
        </w:rPr>
      </w:pPr>
      <w:r>
        <w:rPr>
          <w:rFonts w:hint="eastAsia"/>
          <w:bCs/>
          <w:color w:val="auto"/>
          <w:sz w:val="20"/>
          <w:szCs w:val="22"/>
        </w:rPr>
        <w:t>经认真阅读</w:t>
      </w:r>
      <w:r>
        <w:rPr>
          <w:rFonts w:hint="eastAsia"/>
          <w:bCs/>
          <w:color w:val="auto"/>
          <w:sz w:val="20"/>
          <w:szCs w:val="22"/>
          <w:u w:val="single"/>
        </w:rPr>
        <w:t>电脑设备及软件购置服务项目</w:t>
      </w:r>
      <w:r>
        <w:rPr>
          <w:rFonts w:hint="eastAsia"/>
          <w:bCs/>
          <w:color w:val="auto"/>
          <w:sz w:val="20"/>
          <w:szCs w:val="22"/>
        </w:rPr>
        <w:t>采购公告及附件（项目编号：</w:t>
      </w:r>
      <w:r>
        <w:rPr>
          <w:rFonts w:hint="eastAsia"/>
          <w:bCs/>
          <w:color w:val="auto"/>
          <w:sz w:val="20"/>
          <w:szCs w:val="22"/>
          <w:u w:val="single"/>
        </w:rPr>
        <w:t>ND23070080GZ</w:t>
      </w:r>
      <w:r>
        <w:rPr>
          <w:rFonts w:hint="eastAsia"/>
          <w:bCs/>
          <w:color w:val="auto"/>
          <w:sz w:val="20"/>
          <w:szCs w:val="22"/>
        </w:rPr>
        <w:t>）我方已完全了解本项目的商务与技术要求，承诺按照采购文件的要求提供产品和服务，报价如下。</w:t>
      </w:r>
    </w:p>
    <w:p>
      <w:pPr>
        <w:ind w:firstLine="482"/>
        <w:rPr>
          <w:b/>
          <w:bCs/>
          <w:color w:val="auto"/>
        </w:rPr>
      </w:pPr>
      <w:r>
        <w:rPr>
          <w:rFonts w:hint="eastAsia"/>
          <w:b/>
          <w:bCs/>
          <w:color w:val="auto"/>
        </w:rPr>
        <w:t>（一）报价一览表</w:t>
      </w:r>
    </w:p>
    <w:tbl>
      <w:tblPr>
        <w:tblStyle w:val="38"/>
        <w:tblW w:w="87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2592"/>
        <w:gridCol w:w="2192"/>
        <w:gridCol w:w="21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color w:val="auto"/>
                <w:sz w:val="20"/>
                <w:szCs w:val="20"/>
              </w:rPr>
            </w:pPr>
            <w:r>
              <w:rPr>
                <w:rFonts w:hint="eastAsia"/>
                <w:color w:val="auto"/>
                <w:sz w:val="20"/>
                <w:szCs w:val="20"/>
              </w:rPr>
              <w:t>项目名称</w:t>
            </w:r>
          </w:p>
        </w:tc>
        <w:tc>
          <w:tcPr>
            <w:tcW w:w="6978" w:type="dxa"/>
            <w:gridSpan w:val="3"/>
            <w:vAlign w:val="center"/>
          </w:tcPr>
          <w:p>
            <w:pPr>
              <w:spacing w:line="360" w:lineRule="auto"/>
              <w:rPr>
                <w:color w:val="auto"/>
                <w:sz w:val="20"/>
                <w:szCs w:val="20"/>
              </w:rPr>
            </w:pPr>
            <w:r>
              <w:rPr>
                <w:rFonts w:hint="eastAsia"/>
                <w:color w:val="auto"/>
                <w:sz w:val="20"/>
                <w:szCs w:val="20"/>
              </w:rPr>
              <w:t xml:space="preserve">电脑设备及软件购置服务项目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rFonts w:hint="eastAsia"/>
                <w:color w:val="auto"/>
                <w:sz w:val="20"/>
                <w:szCs w:val="20"/>
              </w:rPr>
            </w:pPr>
            <w:r>
              <w:rPr>
                <w:rFonts w:hint="eastAsia"/>
                <w:color w:val="auto"/>
                <w:sz w:val="20"/>
                <w:szCs w:val="20"/>
              </w:rPr>
              <w:t>项目编号</w:t>
            </w:r>
          </w:p>
        </w:tc>
        <w:tc>
          <w:tcPr>
            <w:tcW w:w="6978" w:type="dxa"/>
            <w:gridSpan w:val="3"/>
            <w:vAlign w:val="center"/>
          </w:tcPr>
          <w:p>
            <w:pPr>
              <w:spacing w:line="360" w:lineRule="auto"/>
              <w:rPr>
                <w:color w:val="auto"/>
                <w:sz w:val="20"/>
                <w:szCs w:val="20"/>
              </w:rPr>
            </w:pPr>
            <w:r>
              <w:rPr>
                <w:rFonts w:hint="eastAsia"/>
                <w:color w:val="auto"/>
                <w:sz w:val="20"/>
                <w:szCs w:val="20"/>
              </w:rPr>
              <w:t>ND23070080GZ</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92" w:type="dxa"/>
            <w:vAlign w:val="center"/>
          </w:tcPr>
          <w:p>
            <w:pPr>
              <w:spacing w:line="360" w:lineRule="auto"/>
              <w:rPr>
                <w:sz w:val="20"/>
                <w:szCs w:val="20"/>
              </w:rPr>
            </w:pPr>
            <w:r>
              <w:rPr>
                <w:rFonts w:hint="eastAsia"/>
                <w:sz w:val="20"/>
                <w:szCs w:val="20"/>
              </w:rPr>
              <w:t>含税价格（元）</w:t>
            </w:r>
          </w:p>
        </w:tc>
        <w:sdt>
          <w:sdtPr>
            <w:rPr>
              <w:rFonts w:ascii="Times New Roman" w:hAnsi="Times New Roman" w:eastAsia="宋体" w:cs="Times New Roman"/>
              <w:kern w:val="2"/>
              <w:sz w:val="20"/>
              <w:szCs w:val="20"/>
              <w:lang w:val="en-US" w:eastAsia="zh-CN" w:bidi="ar-SA"/>
            </w:rPr>
            <w:id w:val="147478847"/>
            <w:placeholder>
              <w:docPart w:val="{8b4f82fa-6d6a-4745-92da-f3fedc433aa7}"/>
            </w:placeholder>
            <w:showingPlcHdr/>
            <w:text/>
          </w:sdtPr>
          <w:sdtEndPr>
            <w:rPr>
              <w:rFonts w:ascii="Times New Roman" w:hAnsi="Times New Roman" w:eastAsia="宋体" w:cs="Times New Roman"/>
              <w:kern w:val="2"/>
              <w:sz w:val="20"/>
              <w:szCs w:val="20"/>
              <w:lang w:val="en-US" w:eastAsia="zh-CN" w:bidi="ar-SA"/>
            </w:rPr>
          </w:sdtEndPr>
          <w:sdtContent>
            <w:tc>
              <w:tcPr>
                <w:tcW w:w="6978" w:type="dxa"/>
                <w:gridSpan w:val="3"/>
                <w:shd w:val="clear" w:color="auto" w:fill="auto"/>
                <w:vAlign w:val="center"/>
              </w:tcPr>
              <w:p>
                <w:pPr>
                  <w:spacing w:line="360" w:lineRule="auto"/>
                  <w:rPr>
                    <w:sz w:val="20"/>
                    <w:szCs w:val="20"/>
                  </w:rPr>
                </w:pPr>
                <w:r>
                  <w:rPr>
                    <w:color w:val="0000FF"/>
                  </w:rPr>
                  <w:t>单击此处输入文字。</w:t>
                </w:r>
              </w:p>
            </w:tc>
          </w:sdtContent>
        </w:sdt>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92" w:type="dxa"/>
            <w:vAlign w:val="center"/>
          </w:tcPr>
          <w:p>
            <w:pPr>
              <w:spacing w:line="360" w:lineRule="auto"/>
              <w:rPr>
                <w:sz w:val="20"/>
                <w:szCs w:val="20"/>
              </w:rPr>
            </w:pPr>
            <w:r>
              <w:rPr>
                <w:rFonts w:hint="eastAsia"/>
                <w:sz w:val="20"/>
                <w:szCs w:val="20"/>
              </w:rPr>
              <w:t>发票类型</w:t>
            </w:r>
          </w:p>
        </w:tc>
        <w:tc>
          <w:tcPr>
            <w:tcW w:w="2592" w:type="dxa"/>
            <w:vAlign w:val="center"/>
          </w:tcPr>
          <w:p>
            <w:pPr>
              <w:spacing w:line="360" w:lineRule="auto"/>
              <w:rPr>
                <w:sz w:val="20"/>
                <w:szCs w:val="20"/>
              </w:rPr>
            </w:pPr>
            <w:r>
              <w:rPr>
                <w:rFonts w:hint="eastAsia"/>
                <w:sz w:val="20"/>
                <w:szCs w:val="20"/>
              </w:rPr>
              <w:t>增值税专用发票</w:t>
            </w:r>
          </w:p>
        </w:tc>
        <w:tc>
          <w:tcPr>
            <w:tcW w:w="2192" w:type="dxa"/>
            <w:vAlign w:val="center"/>
          </w:tcPr>
          <w:p>
            <w:pPr>
              <w:spacing w:line="360" w:lineRule="auto"/>
              <w:rPr>
                <w:sz w:val="20"/>
                <w:szCs w:val="20"/>
              </w:rPr>
            </w:pPr>
            <w:r>
              <w:rPr>
                <w:rFonts w:hint="eastAsia"/>
                <w:sz w:val="20"/>
                <w:szCs w:val="20"/>
              </w:rPr>
              <w:t>发票税率（%）</w:t>
            </w:r>
          </w:p>
        </w:tc>
        <w:tc>
          <w:tcPr>
            <w:tcW w:w="2194" w:type="dxa"/>
            <w:vAlign w:val="center"/>
          </w:tcPr>
          <w:p>
            <w:pPr>
              <w:spacing w:line="360" w:lineRule="auto"/>
              <w:rPr>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8770" w:type="dxa"/>
            <w:gridSpan w:val="4"/>
          </w:tcPr>
          <w:p>
            <w:pPr>
              <w:spacing w:line="360" w:lineRule="auto"/>
              <w:ind w:firstLine="420"/>
              <w:rPr>
                <w:sz w:val="20"/>
                <w:szCs w:val="20"/>
              </w:rPr>
            </w:pPr>
            <w:r>
              <w:rPr>
                <w:rFonts w:hint="eastAsia"/>
                <w:sz w:val="20"/>
                <w:szCs w:val="20"/>
              </w:rPr>
              <w:t>除合同另有规定外，本报价已包括供应商为完成本合同规定的工作所承担的全部费用，包括成本、税金、利润等，并包含了应由供应商承担的义务、责任和风险所发生的费用。分项报价表的</w:t>
            </w:r>
            <w:r>
              <w:rPr>
                <w:rFonts w:hint="eastAsia"/>
                <w:bCs/>
                <w:sz w:val="20"/>
                <w:szCs w:val="20"/>
              </w:rPr>
              <w:t>明细报价累计额如与总报价存在差额，以总报价为准，我们同意按照总报价履行应有的法律义务。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8770" w:type="dxa"/>
            <w:gridSpan w:val="4"/>
          </w:tcPr>
          <w:p>
            <w:pPr>
              <w:spacing w:line="360" w:lineRule="auto"/>
              <w:rPr>
                <w:sz w:val="20"/>
                <w:szCs w:val="20"/>
              </w:rPr>
            </w:pPr>
            <w:r>
              <w:rPr>
                <w:rFonts w:hint="eastAsia"/>
                <w:sz w:val="20"/>
                <w:szCs w:val="20"/>
              </w:rPr>
              <w:t>供应商（加盖公章）：</w:t>
            </w:r>
          </w:p>
          <w:p>
            <w:pPr>
              <w:spacing w:line="360" w:lineRule="auto"/>
              <w:rPr>
                <w:sz w:val="20"/>
                <w:szCs w:val="20"/>
              </w:rPr>
            </w:pPr>
            <w:r>
              <w:rPr>
                <w:rFonts w:hint="eastAsia"/>
                <w:bCs/>
                <w:sz w:val="20"/>
                <w:szCs w:val="22"/>
              </w:rPr>
              <w:t>法人/</w:t>
            </w:r>
            <w:r>
              <w:rPr>
                <w:rFonts w:hint="eastAsia"/>
                <w:sz w:val="20"/>
                <w:szCs w:val="20"/>
              </w:rPr>
              <w:t>授权代表(签字或盖章)：</w:t>
            </w:r>
          </w:p>
          <w:p>
            <w:pPr>
              <w:spacing w:line="360" w:lineRule="auto"/>
              <w:rPr>
                <w:sz w:val="20"/>
                <w:szCs w:val="20"/>
              </w:rPr>
            </w:pPr>
            <w:r>
              <w:rPr>
                <w:rFonts w:hint="eastAsia"/>
                <w:sz w:val="20"/>
                <w:szCs w:val="20"/>
              </w:rPr>
              <w:t>联系电话：</w:t>
            </w:r>
          </w:p>
          <w:p>
            <w:pPr>
              <w:spacing w:line="360" w:lineRule="auto"/>
              <w:rPr>
                <w:sz w:val="20"/>
                <w:szCs w:val="20"/>
              </w:rPr>
            </w:pPr>
            <w:r>
              <w:rPr>
                <w:rFonts w:hint="eastAsia"/>
                <w:sz w:val="20"/>
                <w:szCs w:val="20"/>
              </w:rPr>
              <w:t>报价时间：</w:t>
            </w:r>
          </w:p>
        </w:tc>
      </w:tr>
    </w:tbl>
    <w:p>
      <w:pPr>
        <w:numPr>
          <w:ilvl w:val="255"/>
          <w:numId w:val="0"/>
        </w:numPr>
      </w:pPr>
    </w:p>
    <w:p>
      <w:pPr>
        <w:ind w:firstLine="482"/>
        <w:rPr>
          <w:b/>
          <w:bCs/>
        </w:rPr>
      </w:pPr>
      <w:r>
        <w:rPr>
          <w:rFonts w:hint="eastAsia"/>
          <w:b/>
          <w:bCs/>
        </w:rPr>
        <w:t>（二）分项报价表</w:t>
      </w:r>
    </w:p>
    <w:tbl>
      <w:tblPr>
        <w:tblStyle w:val="38"/>
        <w:tblW w:w="872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603"/>
        <w:gridCol w:w="947"/>
        <w:gridCol w:w="1218"/>
        <w:gridCol w:w="12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spacing w:line="360" w:lineRule="auto"/>
              <w:rPr>
                <w:sz w:val="20"/>
                <w:szCs w:val="20"/>
              </w:rPr>
            </w:pPr>
            <w:r>
              <w:rPr>
                <w:rFonts w:hint="eastAsia"/>
                <w:sz w:val="20"/>
                <w:szCs w:val="20"/>
              </w:rPr>
              <w:t>序号</w:t>
            </w:r>
          </w:p>
        </w:tc>
        <w:tc>
          <w:tcPr>
            <w:tcW w:w="4603" w:type="dxa"/>
            <w:vAlign w:val="center"/>
          </w:tcPr>
          <w:p>
            <w:pPr>
              <w:spacing w:line="360" w:lineRule="auto"/>
              <w:rPr>
                <w:sz w:val="20"/>
                <w:szCs w:val="20"/>
              </w:rPr>
            </w:pPr>
            <w:r>
              <w:rPr>
                <w:rFonts w:hint="eastAsia"/>
                <w:sz w:val="20"/>
                <w:szCs w:val="20"/>
              </w:rPr>
              <w:t>产品型号规格</w:t>
            </w:r>
          </w:p>
        </w:tc>
        <w:tc>
          <w:tcPr>
            <w:tcW w:w="947" w:type="dxa"/>
            <w:vAlign w:val="center"/>
          </w:tcPr>
          <w:p>
            <w:pPr>
              <w:spacing w:line="360" w:lineRule="auto"/>
              <w:rPr>
                <w:sz w:val="20"/>
                <w:szCs w:val="20"/>
              </w:rPr>
            </w:pPr>
            <w:r>
              <w:rPr>
                <w:rFonts w:hint="eastAsia"/>
                <w:sz w:val="20"/>
                <w:szCs w:val="20"/>
              </w:rPr>
              <w:t>数量</w:t>
            </w:r>
          </w:p>
        </w:tc>
        <w:tc>
          <w:tcPr>
            <w:tcW w:w="1218" w:type="dxa"/>
            <w:vAlign w:val="center"/>
          </w:tcPr>
          <w:p>
            <w:pPr>
              <w:spacing w:line="360" w:lineRule="auto"/>
              <w:rPr>
                <w:sz w:val="20"/>
                <w:szCs w:val="20"/>
              </w:rPr>
            </w:pPr>
            <w:r>
              <w:rPr>
                <w:rFonts w:hint="eastAsia"/>
                <w:sz w:val="20"/>
                <w:szCs w:val="20"/>
              </w:rPr>
              <w:t>单价</w:t>
            </w:r>
          </w:p>
        </w:tc>
        <w:tc>
          <w:tcPr>
            <w:tcW w:w="1280" w:type="dxa"/>
            <w:vAlign w:val="center"/>
          </w:tcPr>
          <w:p>
            <w:pPr>
              <w:spacing w:line="360" w:lineRule="auto"/>
              <w:rPr>
                <w:sz w:val="20"/>
                <w:szCs w:val="20"/>
              </w:rPr>
            </w:pPr>
            <w:r>
              <w:rPr>
                <w:rFonts w:hint="eastAsia"/>
                <w:sz w:val="20"/>
                <w:szCs w:val="20"/>
              </w:rPr>
              <w:t>小计（元）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spacing w:line="360" w:lineRule="auto"/>
              <w:rPr>
                <w:rFonts w:ascii="宋体" w:hAnsi="宋体"/>
                <w:sz w:val="20"/>
                <w:szCs w:val="20"/>
              </w:rPr>
            </w:pPr>
            <w:r>
              <w:rPr>
                <w:rFonts w:hint="eastAsia" w:ascii="宋体" w:hAnsi="宋体"/>
                <w:sz w:val="20"/>
                <w:szCs w:val="20"/>
              </w:rPr>
              <w:t>1</w:t>
            </w:r>
          </w:p>
        </w:tc>
        <w:tc>
          <w:tcPr>
            <w:tcW w:w="4603" w:type="dxa"/>
            <w:vAlign w:val="center"/>
          </w:tcPr>
          <w:p>
            <w:pPr>
              <w:numPr>
                <w:ilvl w:val="-1"/>
                <w:numId w:val="0"/>
              </w:numPr>
              <w:spacing w:line="360" w:lineRule="auto"/>
              <w:rPr>
                <w:rFonts w:hint="eastAsia" w:ascii="宋体" w:hAnsi="宋体"/>
                <w:sz w:val="20"/>
                <w:szCs w:val="20"/>
                <w:lang w:eastAsia="zh-CN"/>
              </w:rPr>
            </w:pPr>
            <w:r>
              <w:rPr>
                <w:rFonts w:hint="eastAsia" w:ascii="宋体" w:hAnsi="宋体"/>
                <w:sz w:val="20"/>
                <w:szCs w:val="20"/>
              </w:rPr>
              <w:t>苹果一体机</w:t>
            </w:r>
            <w:r>
              <w:rPr>
                <w:rFonts w:hint="eastAsia" w:ascii="宋体" w:hAnsi="宋体"/>
                <w:sz w:val="20"/>
                <w:szCs w:val="20"/>
                <w:lang w:eastAsia="zh-CN"/>
              </w:rPr>
              <w:t>（</w:t>
            </w:r>
            <w:r>
              <w:rPr>
                <w:rFonts w:hint="eastAsia" w:ascii="宋体" w:hAnsi="宋体"/>
                <w:sz w:val="20"/>
                <w:szCs w:val="20"/>
                <w:lang w:val="en-US" w:eastAsia="zh-CN"/>
              </w:rPr>
              <w:t>每台机须配备以下设备</w:t>
            </w:r>
            <w:r>
              <w:rPr>
                <w:rFonts w:hint="eastAsia" w:ascii="宋体" w:hAnsi="宋体"/>
                <w:sz w:val="20"/>
                <w:szCs w:val="20"/>
                <w:lang w:eastAsia="zh-CN"/>
              </w:rPr>
              <w:t>）：</w:t>
            </w:r>
          </w:p>
          <w:p>
            <w:pPr>
              <w:numPr>
                <w:ilvl w:val="0"/>
                <w:numId w:val="2"/>
              </w:numPr>
              <w:spacing w:line="360" w:lineRule="auto"/>
              <w:rPr>
                <w:rFonts w:hint="eastAsia" w:ascii="宋体" w:hAnsi="宋体"/>
                <w:sz w:val="20"/>
                <w:szCs w:val="20"/>
              </w:rPr>
            </w:pPr>
            <w:r>
              <w:rPr>
                <w:rFonts w:hint="eastAsia" w:ascii="宋体" w:hAnsi="宋体"/>
                <w:sz w:val="20"/>
                <w:szCs w:val="20"/>
                <w:lang w:val="en-US" w:eastAsia="zh-CN"/>
              </w:rPr>
              <w:t>处理器：</w:t>
            </w:r>
            <w:r>
              <w:rPr>
                <w:rFonts w:hint="eastAsia" w:ascii="宋体" w:hAnsi="宋体"/>
                <w:sz w:val="20"/>
                <w:szCs w:val="20"/>
              </w:rPr>
              <w:t>Apple M1芯片，配备8核中央处理器 (4个性能核心和4个能效核心)、8核图形处理器和16核神经网络引擎</w:t>
            </w:r>
            <w:r>
              <w:rPr>
                <w:rFonts w:hint="eastAsia" w:ascii="宋体" w:hAnsi="宋体"/>
                <w:sz w:val="20"/>
                <w:szCs w:val="20"/>
                <w:lang w:eastAsia="zh-CN"/>
              </w:rPr>
              <w:t>；</w:t>
            </w:r>
          </w:p>
          <w:p>
            <w:pPr>
              <w:numPr>
                <w:ilvl w:val="0"/>
                <w:numId w:val="2"/>
              </w:numPr>
              <w:spacing w:line="360" w:lineRule="auto"/>
              <w:rPr>
                <w:rFonts w:hint="eastAsia" w:ascii="宋体" w:hAnsi="宋体"/>
                <w:sz w:val="20"/>
                <w:szCs w:val="20"/>
              </w:rPr>
            </w:pPr>
            <w:r>
              <w:rPr>
                <w:rFonts w:hint="eastAsia" w:ascii="宋体" w:hAnsi="宋体"/>
                <w:sz w:val="20"/>
                <w:szCs w:val="20"/>
                <w:lang w:val="en-US" w:eastAsia="zh-CN"/>
              </w:rPr>
              <w:t>内存：</w:t>
            </w:r>
            <w:r>
              <w:rPr>
                <w:rFonts w:hint="eastAsia" w:ascii="宋体" w:hAnsi="宋体"/>
                <w:sz w:val="20"/>
                <w:szCs w:val="20"/>
              </w:rPr>
              <w:t>16GB统一内存</w:t>
            </w:r>
            <w:r>
              <w:rPr>
                <w:rFonts w:hint="eastAsia" w:ascii="宋体" w:hAnsi="宋体"/>
                <w:sz w:val="20"/>
                <w:szCs w:val="20"/>
                <w:lang w:eastAsia="zh-CN"/>
              </w:rPr>
              <w:t>；</w:t>
            </w:r>
          </w:p>
          <w:p>
            <w:pPr>
              <w:numPr>
                <w:ilvl w:val="0"/>
                <w:numId w:val="2"/>
              </w:numPr>
              <w:spacing w:line="360" w:lineRule="auto"/>
              <w:rPr>
                <w:rFonts w:hint="eastAsia" w:ascii="宋体" w:hAnsi="宋体"/>
                <w:sz w:val="20"/>
                <w:szCs w:val="20"/>
              </w:rPr>
            </w:pPr>
            <w:r>
              <w:rPr>
                <w:rFonts w:hint="eastAsia" w:ascii="宋体" w:hAnsi="宋体"/>
                <w:sz w:val="20"/>
                <w:szCs w:val="20"/>
                <w:lang w:val="en-US" w:eastAsia="zh-CN"/>
              </w:rPr>
              <w:t>硬盘：</w:t>
            </w:r>
            <w:r>
              <w:rPr>
                <w:rFonts w:hint="eastAsia" w:ascii="宋体" w:hAnsi="宋体"/>
                <w:sz w:val="20"/>
                <w:szCs w:val="20"/>
              </w:rPr>
              <w:t>1TB 固态硬盘</w:t>
            </w:r>
            <w:r>
              <w:rPr>
                <w:rFonts w:hint="eastAsia" w:ascii="宋体" w:hAnsi="宋体"/>
                <w:sz w:val="20"/>
                <w:szCs w:val="20"/>
                <w:lang w:eastAsia="zh-CN"/>
              </w:rPr>
              <w:t>；</w:t>
            </w:r>
          </w:p>
          <w:p>
            <w:pPr>
              <w:numPr>
                <w:ilvl w:val="0"/>
                <w:numId w:val="2"/>
              </w:numPr>
              <w:spacing w:line="360" w:lineRule="auto"/>
              <w:rPr>
                <w:rFonts w:hint="eastAsia" w:ascii="宋体" w:hAnsi="宋体"/>
                <w:sz w:val="20"/>
                <w:szCs w:val="20"/>
              </w:rPr>
            </w:pPr>
            <w:r>
              <w:rPr>
                <w:rFonts w:hint="eastAsia" w:ascii="宋体" w:hAnsi="宋体"/>
                <w:sz w:val="20"/>
                <w:szCs w:val="20"/>
                <w:lang w:val="en-US" w:eastAsia="zh-CN"/>
              </w:rPr>
              <w:t>端口：</w:t>
            </w:r>
            <w:r>
              <w:rPr>
                <w:rFonts w:hint="eastAsia" w:ascii="宋体" w:hAnsi="宋体"/>
                <w:sz w:val="20"/>
                <w:szCs w:val="20"/>
              </w:rPr>
              <w:t>两个雷雳 / USB 4端口</w:t>
            </w:r>
            <w:r>
              <w:rPr>
                <w:rFonts w:hint="eastAsia" w:ascii="宋体" w:hAnsi="宋体"/>
                <w:sz w:val="20"/>
                <w:szCs w:val="20"/>
                <w:lang w:eastAsia="zh-CN"/>
              </w:rPr>
              <w:t>；</w:t>
            </w:r>
          </w:p>
          <w:p>
            <w:pPr>
              <w:numPr>
                <w:ilvl w:val="0"/>
                <w:numId w:val="2"/>
              </w:numPr>
              <w:spacing w:line="360" w:lineRule="auto"/>
              <w:rPr>
                <w:rFonts w:hint="eastAsia" w:ascii="宋体" w:hAnsi="宋体"/>
                <w:sz w:val="20"/>
                <w:szCs w:val="20"/>
              </w:rPr>
            </w:pPr>
            <w:r>
              <w:rPr>
                <w:rFonts w:hint="eastAsia" w:ascii="宋体" w:hAnsi="宋体"/>
                <w:sz w:val="20"/>
                <w:szCs w:val="20"/>
                <w:lang w:val="en-US" w:eastAsia="zh-CN"/>
              </w:rPr>
              <w:t>端口：</w:t>
            </w:r>
            <w:r>
              <w:rPr>
                <w:rFonts w:hint="eastAsia" w:ascii="宋体" w:hAnsi="宋体"/>
                <w:sz w:val="20"/>
                <w:szCs w:val="20"/>
              </w:rPr>
              <w:t>两个 USB 3 端口</w:t>
            </w:r>
            <w:r>
              <w:rPr>
                <w:rFonts w:hint="eastAsia" w:ascii="宋体" w:hAnsi="宋体"/>
                <w:sz w:val="20"/>
                <w:szCs w:val="20"/>
                <w:lang w:eastAsia="zh-CN"/>
              </w:rPr>
              <w:t>；</w:t>
            </w:r>
          </w:p>
          <w:p>
            <w:pPr>
              <w:numPr>
                <w:ilvl w:val="0"/>
                <w:numId w:val="2"/>
              </w:numPr>
              <w:spacing w:line="360" w:lineRule="auto"/>
              <w:rPr>
                <w:rFonts w:hint="eastAsia" w:ascii="宋体" w:hAnsi="宋体"/>
                <w:sz w:val="20"/>
                <w:szCs w:val="20"/>
              </w:rPr>
            </w:pPr>
            <w:r>
              <w:rPr>
                <w:rFonts w:hint="eastAsia" w:ascii="宋体" w:hAnsi="宋体"/>
                <w:sz w:val="20"/>
                <w:szCs w:val="20"/>
                <w:lang w:val="en-US" w:eastAsia="zh-CN"/>
              </w:rPr>
              <w:t>端口：</w:t>
            </w:r>
            <w:r>
              <w:rPr>
                <w:rFonts w:hint="eastAsia" w:ascii="宋体" w:hAnsi="宋体"/>
                <w:sz w:val="20"/>
                <w:szCs w:val="20"/>
              </w:rPr>
              <w:t>千兆以太网端口</w:t>
            </w:r>
            <w:r>
              <w:rPr>
                <w:rFonts w:hint="eastAsia" w:ascii="宋体" w:hAnsi="宋体"/>
                <w:sz w:val="20"/>
                <w:szCs w:val="20"/>
                <w:lang w:eastAsia="zh-CN"/>
              </w:rPr>
              <w:t>；</w:t>
            </w:r>
          </w:p>
          <w:p>
            <w:pPr>
              <w:numPr>
                <w:ilvl w:val="0"/>
                <w:numId w:val="2"/>
              </w:numPr>
              <w:spacing w:line="360" w:lineRule="auto"/>
              <w:rPr>
                <w:rFonts w:hint="eastAsia" w:ascii="宋体" w:hAnsi="宋体"/>
                <w:sz w:val="20"/>
                <w:szCs w:val="20"/>
              </w:rPr>
            </w:pPr>
            <w:r>
              <w:rPr>
                <w:rFonts w:hint="eastAsia" w:ascii="宋体" w:hAnsi="宋体"/>
                <w:sz w:val="20"/>
                <w:szCs w:val="20"/>
              </w:rPr>
              <w:t>妙控板</w:t>
            </w:r>
            <w:r>
              <w:rPr>
                <w:rFonts w:hint="eastAsia" w:ascii="宋体" w:hAnsi="宋体"/>
                <w:sz w:val="20"/>
                <w:szCs w:val="20"/>
                <w:lang w:val="en-US" w:eastAsia="zh-CN"/>
              </w:rPr>
              <w:t>1套</w:t>
            </w:r>
            <w:r>
              <w:rPr>
                <w:rFonts w:hint="eastAsia" w:ascii="宋体" w:hAnsi="宋体"/>
                <w:sz w:val="20"/>
                <w:szCs w:val="20"/>
                <w:lang w:eastAsia="zh-CN"/>
              </w:rPr>
              <w:t>；</w:t>
            </w:r>
          </w:p>
          <w:p>
            <w:pPr>
              <w:numPr>
                <w:ilvl w:val="0"/>
                <w:numId w:val="2"/>
              </w:numPr>
              <w:spacing w:line="360" w:lineRule="auto"/>
              <w:rPr>
                <w:rFonts w:ascii="宋体" w:hAnsi="宋体"/>
                <w:sz w:val="20"/>
                <w:szCs w:val="20"/>
              </w:rPr>
            </w:pPr>
            <w:r>
              <w:rPr>
                <w:rFonts w:hint="eastAsia" w:ascii="宋体" w:hAnsi="宋体"/>
                <w:sz w:val="20"/>
                <w:szCs w:val="20"/>
                <w:lang w:val="en-US" w:eastAsia="zh-CN"/>
              </w:rPr>
              <w:t>键盘：</w:t>
            </w:r>
            <w:r>
              <w:rPr>
                <w:rFonts w:hint="eastAsia" w:ascii="宋体" w:hAnsi="宋体"/>
                <w:sz w:val="20"/>
                <w:szCs w:val="20"/>
              </w:rPr>
              <w:t>带有触控 ID 的妙控键盘 - 中文 (拼音)</w:t>
            </w:r>
            <w:r>
              <w:rPr>
                <w:rFonts w:hint="eastAsia" w:ascii="宋体" w:hAnsi="宋体"/>
                <w:sz w:val="20"/>
                <w:szCs w:val="20"/>
                <w:lang w:eastAsia="zh-CN"/>
              </w:rPr>
              <w:t>；</w:t>
            </w:r>
          </w:p>
          <w:p>
            <w:pPr>
              <w:numPr>
                <w:ilvl w:val="0"/>
                <w:numId w:val="2"/>
              </w:numPr>
              <w:spacing w:line="360" w:lineRule="auto"/>
              <w:rPr>
                <w:rFonts w:ascii="宋体" w:hAnsi="宋体"/>
                <w:sz w:val="20"/>
                <w:szCs w:val="20"/>
              </w:rPr>
            </w:pPr>
            <w:r>
              <w:rPr>
                <w:rFonts w:hint="eastAsia" w:ascii="宋体" w:hAnsi="宋体"/>
                <w:sz w:val="20"/>
                <w:szCs w:val="20"/>
                <w:lang w:val="en-US" w:eastAsia="zh-CN"/>
              </w:rPr>
              <w:t>机身颜色：</w:t>
            </w:r>
            <w:r>
              <w:rPr>
                <w:rFonts w:hint="eastAsia" w:ascii="宋体" w:hAnsi="宋体"/>
                <w:sz w:val="20"/>
                <w:szCs w:val="20"/>
              </w:rPr>
              <w:t>银色</w:t>
            </w:r>
          </w:p>
        </w:tc>
        <w:tc>
          <w:tcPr>
            <w:tcW w:w="947" w:type="dxa"/>
            <w:vAlign w:val="center"/>
          </w:tcPr>
          <w:p>
            <w:pPr>
              <w:spacing w:line="360" w:lineRule="auto"/>
              <w:jc w:val="center"/>
              <w:rPr>
                <w:rFonts w:hint="default" w:ascii="宋体" w:hAnsi="宋体" w:eastAsia="宋体"/>
                <w:sz w:val="20"/>
                <w:szCs w:val="20"/>
                <w:lang w:val="en-US" w:eastAsia="zh-CN"/>
              </w:rPr>
            </w:pPr>
            <w:r>
              <w:rPr>
                <w:rFonts w:hint="eastAsia" w:ascii="宋体" w:hAnsi="宋体"/>
                <w:sz w:val="20"/>
                <w:szCs w:val="20"/>
                <w:lang w:val="en-US" w:eastAsia="zh-CN"/>
              </w:rPr>
              <w:t>5台</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77" w:type="dxa"/>
            <w:vAlign w:val="center"/>
          </w:tcPr>
          <w:p>
            <w:pPr>
              <w:spacing w:line="360" w:lineRule="auto"/>
              <w:rPr>
                <w:rFonts w:ascii="宋体" w:hAnsi="宋体"/>
                <w:sz w:val="20"/>
                <w:szCs w:val="20"/>
              </w:rPr>
            </w:pPr>
            <w:r>
              <w:rPr>
                <w:rFonts w:ascii="宋体" w:hAnsi="宋体"/>
                <w:sz w:val="20"/>
                <w:szCs w:val="20"/>
              </w:rPr>
              <w:t>2</w:t>
            </w:r>
          </w:p>
        </w:tc>
        <w:tc>
          <w:tcPr>
            <w:tcW w:w="4603" w:type="dxa"/>
            <w:vAlign w:val="center"/>
          </w:tcPr>
          <w:p>
            <w:pPr>
              <w:spacing w:line="360" w:lineRule="auto"/>
              <w:rPr>
                <w:rFonts w:ascii="宋体" w:hAnsi="宋体"/>
                <w:sz w:val="20"/>
                <w:szCs w:val="20"/>
              </w:rPr>
            </w:pPr>
            <w:r>
              <w:rPr>
                <w:rFonts w:hint="eastAsia" w:ascii="宋体" w:hAnsi="宋体"/>
                <w:sz w:val="20"/>
                <w:szCs w:val="20"/>
                <w:lang w:val="en-US" w:eastAsia="zh-CN"/>
              </w:rPr>
              <w:t>电脑</w:t>
            </w:r>
            <w:r>
              <w:rPr>
                <w:rFonts w:hint="eastAsia" w:ascii="宋体" w:hAnsi="宋体"/>
                <w:sz w:val="20"/>
                <w:szCs w:val="20"/>
              </w:rPr>
              <w:t>软件</w:t>
            </w:r>
            <w:r>
              <w:rPr>
                <w:rFonts w:hint="eastAsia" w:ascii="宋体" w:hAnsi="宋体"/>
                <w:sz w:val="20"/>
                <w:szCs w:val="20"/>
                <w:lang w:eastAsia="zh-CN"/>
              </w:rPr>
              <w:t>，</w:t>
            </w:r>
            <w:r>
              <w:rPr>
                <w:rFonts w:hint="eastAsia" w:ascii="宋体" w:hAnsi="宋体"/>
                <w:sz w:val="20"/>
                <w:szCs w:val="20"/>
              </w:rPr>
              <w:t>Final Cut Pro</w:t>
            </w:r>
          </w:p>
        </w:tc>
        <w:tc>
          <w:tcPr>
            <w:tcW w:w="947" w:type="dxa"/>
            <w:vAlign w:val="center"/>
          </w:tcPr>
          <w:p>
            <w:pPr>
              <w:spacing w:line="360" w:lineRule="auto"/>
              <w:jc w:val="center"/>
              <w:rPr>
                <w:rFonts w:hint="default" w:ascii="宋体" w:hAnsi="宋体" w:eastAsia="宋体"/>
                <w:sz w:val="20"/>
                <w:szCs w:val="20"/>
                <w:lang w:val="en-US" w:eastAsia="zh-CN"/>
              </w:rPr>
            </w:pPr>
            <w:r>
              <w:rPr>
                <w:rFonts w:hint="eastAsia" w:ascii="宋体" w:hAnsi="宋体"/>
                <w:sz w:val="20"/>
                <w:szCs w:val="20"/>
                <w:lang w:val="en-US" w:eastAsia="zh-CN"/>
              </w:rPr>
              <w:t>1项</w:t>
            </w:r>
          </w:p>
        </w:tc>
        <w:tc>
          <w:tcPr>
            <w:tcW w:w="1218" w:type="dxa"/>
            <w:vAlign w:val="center"/>
          </w:tcPr>
          <w:p>
            <w:pPr>
              <w:spacing w:line="360" w:lineRule="auto"/>
              <w:jc w:val="center"/>
              <w:rPr>
                <w:rFonts w:ascii="宋体" w:hAnsi="宋体"/>
                <w:sz w:val="20"/>
                <w:szCs w:val="20"/>
              </w:rPr>
            </w:pPr>
          </w:p>
        </w:tc>
        <w:tc>
          <w:tcPr>
            <w:tcW w:w="1280" w:type="dxa"/>
            <w:vAlign w:val="center"/>
          </w:tcPr>
          <w:p>
            <w:pPr>
              <w:spacing w:line="360" w:lineRule="auto"/>
              <w:rPr>
                <w:rFonts w:ascii="宋体" w:hAnsi="宋体"/>
                <w:sz w:val="20"/>
                <w:szCs w:val="2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电脑设备及软件购置服务项目 （项目编号：</w:t>
            </w:r>
            <w:r>
              <w:rPr>
                <w:rFonts w:hint="eastAsia" w:ascii="宋体" w:hAnsi="宋体"/>
                <w:i w:val="0"/>
                <w:iCs w:val="0"/>
                <w:color w:val="auto"/>
                <w:sz w:val="20"/>
                <w:szCs w:val="20"/>
                <w:u w:val="none"/>
              </w:rPr>
              <w:t>ND23070080GZ</w:t>
            </w:r>
            <w:r>
              <w:rPr>
                <w:rFonts w:hint="eastAsia" w:ascii="宋体" w:hAnsi="宋体"/>
                <w:sz w:val="20"/>
                <w:szCs w:val="20"/>
              </w:rPr>
              <w:t>）分项报价累计总金额</w:t>
            </w:r>
          </w:p>
          <w:p>
            <w:pPr>
              <w:spacing w:line="360" w:lineRule="auto"/>
              <w:rPr>
                <w:rFonts w:ascii="宋体" w:hAnsi="宋体"/>
                <w:sz w:val="20"/>
                <w:szCs w:val="20"/>
              </w:rPr>
            </w:pPr>
            <w:r>
              <w:rPr>
                <w:rFonts w:hint="eastAsia" w:ascii="宋体" w:hAnsi="宋体"/>
                <w:sz w:val="20"/>
                <w:szCs w:val="20"/>
              </w:rPr>
              <w:t xml:space="preserve">小写：                      大写：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#注：除合同另有规定外，本报价已包括供应商为完成本合同规定的工作所承担的全部费用，包括成本、税金、利润等，并包含了应由供应商承担的义务、责任和风险所发生的费用。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8725" w:type="dxa"/>
            <w:gridSpan w:val="5"/>
          </w:tcPr>
          <w:p>
            <w:pPr>
              <w:spacing w:line="360" w:lineRule="auto"/>
              <w:rPr>
                <w:rFonts w:ascii="宋体" w:hAnsi="宋体"/>
                <w:sz w:val="20"/>
                <w:szCs w:val="20"/>
              </w:rPr>
            </w:pPr>
            <w:r>
              <w:rPr>
                <w:rFonts w:hint="eastAsia" w:ascii="宋体" w:hAnsi="宋体"/>
                <w:sz w:val="20"/>
                <w:szCs w:val="20"/>
              </w:rPr>
              <w:t>供应商（加盖公章）：</w:t>
            </w:r>
          </w:p>
          <w:p>
            <w:pPr>
              <w:spacing w:line="360" w:lineRule="auto"/>
              <w:rPr>
                <w:rFonts w:ascii="宋体" w:hAnsi="宋体"/>
                <w:sz w:val="20"/>
                <w:szCs w:val="20"/>
              </w:rPr>
            </w:pPr>
            <w:r>
              <w:rPr>
                <w:rFonts w:hint="eastAsia" w:ascii="宋体" w:hAnsi="宋体"/>
                <w:bCs/>
                <w:sz w:val="20"/>
                <w:szCs w:val="20"/>
              </w:rPr>
              <w:t>法人/</w:t>
            </w:r>
            <w:r>
              <w:rPr>
                <w:rFonts w:hint="eastAsia" w:ascii="宋体" w:hAnsi="宋体"/>
                <w:sz w:val="20"/>
                <w:szCs w:val="20"/>
              </w:rPr>
              <w:t>授权代表(签字或盖章)：</w:t>
            </w:r>
          </w:p>
          <w:p>
            <w:pPr>
              <w:spacing w:line="360" w:lineRule="auto"/>
              <w:rPr>
                <w:rFonts w:ascii="宋体" w:hAnsi="宋体"/>
                <w:sz w:val="20"/>
                <w:szCs w:val="20"/>
              </w:rPr>
            </w:pPr>
            <w:r>
              <w:rPr>
                <w:rFonts w:hint="eastAsia" w:ascii="宋体" w:hAnsi="宋体"/>
                <w:sz w:val="20"/>
                <w:szCs w:val="20"/>
              </w:rPr>
              <w:t>联系电话：</w:t>
            </w:r>
          </w:p>
          <w:p>
            <w:pPr>
              <w:spacing w:line="360" w:lineRule="auto"/>
              <w:rPr>
                <w:rFonts w:ascii="宋体" w:hAnsi="宋体"/>
                <w:sz w:val="20"/>
                <w:szCs w:val="20"/>
              </w:rPr>
            </w:pPr>
            <w:r>
              <w:rPr>
                <w:rFonts w:hint="eastAsia" w:ascii="宋体" w:hAnsi="宋体"/>
                <w:sz w:val="20"/>
                <w:szCs w:val="20"/>
              </w:rPr>
              <w:t>报价时间：</w:t>
            </w:r>
          </w:p>
        </w:tc>
      </w:tr>
    </w:tbl>
    <w:p>
      <w:pPr>
        <w:numPr>
          <w:ilvl w:val="255"/>
          <w:numId w:val="0"/>
        </w:numPr>
      </w:pPr>
    </w:p>
    <w:p>
      <w:pPr>
        <w:widowControl/>
        <w:jc w:val="left"/>
        <w:rPr>
          <w:rFonts w:ascii="黑体" w:hAnsi="黑体" w:eastAsia="黑体" w:cs="黑体"/>
          <w:b/>
          <w:bCs/>
          <w:sz w:val="28"/>
          <w:szCs w:val="28"/>
        </w:rPr>
      </w:pPr>
      <w:r>
        <w:rPr>
          <w:rFonts w:ascii="黑体" w:hAnsi="黑体" w:eastAsia="黑体" w:cs="黑体"/>
          <w:sz w:val="28"/>
          <w:szCs w:val="28"/>
        </w:rPr>
        <w:br w:type="page"/>
      </w:r>
    </w:p>
    <w:p>
      <w:pPr>
        <w:pStyle w:val="36"/>
        <w:tabs>
          <w:tab w:val="left" w:pos="588"/>
        </w:tabs>
        <w:snapToGrid w:val="0"/>
        <w:spacing w:before="120" w:after="120" w:line="440" w:lineRule="exact"/>
        <w:rPr>
          <w:rFonts w:ascii="黑体" w:hAnsi="黑体" w:eastAsia="黑体" w:cs="黑体"/>
          <w:sz w:val="28"/>
          <w:szCs w:val="28"/>
        </w:rPr>
      </w:pPr>
      <w:r>
        <w:rPr>
          <w:rFonts w:hint="eastAsia" w:ascii="黑体" w:hAnsi="黑体" w:eastAsia="黑体" w:cs="黑体"/>
          <w:sz w:val="28"/>
          <w:szCs w:val="28"/>
        </w:rPr>
        <w:t>三、项目服务方案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bookmarkStart w:id="9" w:name="_GoBack"/>
      <w:bookmarkEnd w:id="9"/>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供应商名称（加盖公章）：</w:t>
      </w:r>
    </w:p>
    <w:p>
      <w:pPr>
        <w:pStyle w:val="33"/>
        <w:rPr>
          <w:sz w:val="20"/>
          <w:szCs w:val="20"/>
        </w:rPr>
      </w:pPr>
    </w:p>
    <w:p>
      <w:pPr>
        <w:rPr>
          <w:sz w:val="20"/>
          <w:szCs w:val="20"/>
        </w:rPr>
      </w:pPr>
      <w:r>
        <w:rPr>
          <w:rFonts w:hint="eastAsia"/>
          <w:sz w:val="20"/>
          <w:szCs w:val="20"/>
        </w:rPr>
        <w:t>（一）对本项目服务要求的响应情况说明：完全响应。</w:t>
      </w:r>
    </w:p>
    <w:p>
      <w:pPr>
        <w:rPr>
          <w:sz w:val="20"/>
          <w:szCs w:val="20"/>
        </w:rPr>
      </w:pPr>
      <w:r>
        <w:rPr>
          <w:rFonts w:hint="eastAsia"/>
          <w:sz w:val="20"/>
          <w:szCs w:val="20"/>
        </w:rPr>
        <w:t>（注：如报价供应商不能完全响应，须修改表述并说明详情与理由，否则将被取消成交资格）</w:t>
      </w:r>
    </w:p>
    <w:p>
      <w:pPr>
        <w:rPr>
          <w:sz w:val="20"/>
          <w:szCs w:val="20"/>
        </w:rPr>
      </w:pPr>
    </w:p>
    <w:p>
      <w:pPr>
        <w:rPr>
          <w:sz w:val="20"/>
          <w:szCs w:val="20"/>
        </w:rPr>
      </w:pPr>
      <w:r>
        <w:rPr>
          <w:rFonts w:hint="eastAsia"/>
          <w:sz w:val="20"/>
          <w:szCs w:val="20"/>
        </w:rPr>
        <w:t>（二）详细服务方案</w:t>
      </w:r>
    </w:p>
    <w:p>
      <w:pPr>
        <w:rPr>
          <w:sz w:val="20"/>
          <w:szCs w:val="20"/>
        </w:rPr>
      </w:pPr>
      <w:r>
        <w:rPr>
          <w:sz w:val="20"/>
          <w:szCs w:val="20"/>
        </w:rPr>
        <w:t xml:space="preserve">1. </w:t>
      </w:r>
      <w:r>
        <w:rPr>
          <w:rFonts w:hint="eastAsia"/>
          <w:sz w:val="20"/>
          <w:szCs w:val="20"/>
        </w:rPr>
        <w:t>售后服务方案（注：必须提供，否则将被取消成交资格）</w:t>
      </w:r>
    </w:p>
    <w:p>
      <w:pPr>
        <w:rPr>
          <w:sz w:val="20"/>
          <w:szCs w:val="20"/>
        </w:rPr>
      </w:pPr>
      <w:r>
        <w:rPr>
          <w:sz w:val="20"/>
          <w:szCs w:val="20"/>
        </w:rPr>
        <w:t xml:space="preserve">2. </w:t>
      </w:r>
      <w:r>
        <w:rPr>
          <w:rFonts w:hint="eastAsia"/>
          <w:sz w:val="20"/>
          <w:szCs w:val="20"/>
        </w:rPr>
        <w:t>其他（注：内容自定，如质量保障措施、项目服务进度安排、项目服务人员安排等）</w:t>
      </w:r>
    </w:p>
    <w:p>
      <w:pPr>
        <w:jc w:val="center"/>
        <w:rPr>
          <w:rFonts w:ascii="黑体" w:hAnsi="黑体" w:eastAsia="黑体" w:cs="黑体"/>
          <w:sz w:val="28"/>
          <w:szCs w:val="28"/>
        </w:rPr>
      </w:pPr>
      <w:r>
        <w:rPr>
          <w:rFonts w:hint="eastAsia" w:asciiTheme="minorEastAsia" w:hAnsiTheme="minorEastAsia" w:eastAsiaTheme="minorEastAsia" w:cstheme="minorEastAsia"/>
          <w:sz w:val="20"/>
          <w:szCs w:val="20"/>
        </w:rPr>
        <w:br w:type="page"/>
      </w:r>
      <w:bookmarkStart w:id="3" w:name="_Toc54357656"/>
      <w:bookmarkStart w:id="4" w:name="_Toc1651899"/>
      <w:bookmarkStart w:id="5" w:name="_Toc475472674"/>
      <w:r>
        <w:rPr>
          <w:rFonts w:hint="eastAsia" w:ascii="黑体" w:hAnsi="黑体" w:eastAsia="黑体" w:cs="黑体"/>
          <w:sz w:val="28"/>
          <w:szCs w:val="28"/>
        </w:rPr>
        <w:t>四、授权代表证明资料</w:t>
      </w:r>
    </w:p>
    <w:p>
      <w:pPr>
        <w:pStyle w:val="36"/>
        <w:tabs>
          <w:tab w:val="left" w:pos="588"/>
        </w:tabs>
        <w:snapToGrid w:val="0"/>
        <w:spacing w:before="120" w:after="120" w:line="440" w:lineRule="exact"/>
        <w:ind w:left="142"/>
        <w:rPr>
          <w:rFonts w:ascii="楷体" w:hAnsi="楷体" w:eastAsia="楷体" w:cs="楷体"/>
          <w:sz w:val="28"/>
          <w:szCs w:val="28"/>
        </w:rPr>
      </w:pPr>
      <w:r>
        <w:rPr>
          <w:rFonts w:hint="eastAsia" w:ascii="楷体" w:hAnsi="楷体" w:eastAsia="楷体" w:cs="楷体"/>
          <w:sz w:val="28"/>
          <w:szCs w:val="28"/>
        </w:rPr>
        <w:t>（一）法定代表人证明</w:t>
      </w:r>
      <w:bookmarkEnd w:id="3"/>
      <w:bookmarkEnd w:id="4"/>
      <w:bookmarkEnd w:id="5"/>
      <w:r>
        <w:rPr>
          <w:rFonts w:hint="eastAsia" w:ascii="楷体" w:hAnsi="楷体" w:eastAsia="楷体" w:cs="楷体"/>
          <w:sz w:val="28"/>
          <w:szCs w:val="28"/>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兹证明，</w:t>
      </w:r>
      <w:sdt>
        <w:sdtPr>
          <w:rPr>
            <w:rFonts w:hint="eastAsia" w:ascii="微软雅黑" w:hAnsi="微软雅黑" w:eastAsia="微软雅黑"/>
            <w:b/>
            <w:sz w:val="22"/>
            <w:szCs w:val="22"/>
            <w:u w:val="single"/>
          </w:rPr>
          <w:id w:val="484518248"/>
          <w:placeholder>
            <w:docPart w:val="{97bcf3fb-aa9a-489a-a27e-a57d9b02bcaa}"/>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1269774949"/>
              <w:placeholder>
                <w:docPart w:val="{ce3bdc1a-c67e-4f47-8881-0f0385fac750}"/>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先生/女士，现任我单位</w:t>
      </w:r>
      <w:sdt>
        <w:sdtPr>
          <w:rPr>
            <w:rFonts w:hint="eastAsia" w:ascii="微软雅黑" w:hAnsi="微软雅黑" w:eastAsia="微软雅黑"/>
            <w:b/>
            <w:sz w:val="22"/>
            <w:szCs w:val="22"/>
            <w:u w:val="single"/>
          </w:rPr>
          <w:id w:val="618953877"/>
          <w:placeholder>
            <w:docPart w:val="{b60cc218-8537-4ec9-96c4-57fe4cf1ff0e}"/>
          </w:placeholder>
        </w:sdtPr>
        <w:sdtEndPr>
          <w:rPr>
            <w:rFonts w:hint="eastAsia" w:ascii="微软雅黑" w:hAnsi="微软雅黑" w:eastAsia="微软雅黑"/>
            <w:b/>
            <w:sz w:val="22"/>
            <w:szCs w:val="22"/>
            <w:u w:val="single"/>
          </w:rPr>
        </w:sdtEndPr>
        <w:sdtContent>
          <w:sdt>
            <w:sdtPr>
              <w:rPr>
                <w:rFonts w:hint="eastAsia" w:ascii="黑体" w:hAnsi="黑体" w:eastAsia="黑体" w:cs="黑体"/>
                <w:sz w:val="24"/>
              </w:rPr>
              <w:id w:val="572552316"/>
              <w:placeholder>
                <w:docPart w:val="{1fd848b9-32d7-483a-bec6-db0bf33486de}"/>
              </w:placeholder>
              <w:showingPlcHdr/>
            </w:sdtPr>
            <w:sdtEndPr>
              <w:rPr>
                <w:rFonts w:hint="eastAsia" w:ascii="黑体" w:hAnsi="黑体" w:eastAsia="黑体" w:cs="黑体"/>
                <w:sz w:val="24"/>
              </w:rPr>
            </w:sdtEndPr>
            <w:sdtContent>
              <w:r>
                <w:rPr>
                  <w:color w:val="0000FF"/>
                  <w:u w:val="single"/>
                </w:rPr>
                <w:t>单击此处输入文字。</w:t>
              </w:r>
            </w:sdtContent>
          </w:sdt>
        </w:sdtContent>
      </w:sdt>
      <w:r>
        <w:rPr>
          <w:rFonts w:hint="eastAsia" w:ascii="宋体" w:hAnsi="宋体"/>
          <w:sz w:val="20"/>
          <w:szCs w:val="20"/>
        </w:rPr>
        <w:t>职务，为我单位法定代表人。</w:t>
      </w:r>
    </w:p>
    <w:p>
      <w:pPr>
        <w:tabs>
          <w:tab w:val="left" w:pos="8364"/>
        </w:tabs>
        <w:snapToGrid w:val="0"/>
        <w:spacing w:line="360" w:lineRule="auto"/>
        <w:ind w:right="-58" w:firstLine="800" w:firstLineChars="400"/>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签发日期：</w:t>
      </w:r>
      <w:sdt>
        <w:sdtPr>
          <w:rPr>
            <w:rFonts w:hint="eastAsia" w:ascii="黑体" w:hAnsi="黑体" w:eastAsia="黑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黑体" w:hAnsi="黑体" w:eastAsia="黑体"/>
            <w:sz w:val="24"/>
          </w:rPr>
        </w:sdtEndPr>
        <w:sdtContent>
          <w:r>
            <w:rPr>
              <w:color w:val="0000FF"/>
            </w:rPr>
            <w:t>单击此处输入日期。</w:t>
          </w:r>
        </w:sdtContent>
      </w:sdt>
    </w:p>
    <w:p>
      <w:pPr>
        <w:tabs>
          <w:tab w:val="left" w:pos="8364"/>
        </w:tabs>
        <w:snapToGrid w:val="0"/>
        <w:spacing w:line="360" w:lineRule="auto"/>
        <w:ind w:right="-58"/>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单位名称：</w:t>
      </w:r>
      <w:sdt>
        <w:sdtPr>
          <w:rPr>
            <w:rFonts w:hint="eastAsia" w:ascii="黑体" w:hAnsi="黑体" w:eastAsia="黑体" w:cs="黑体"/>
            <w:sz w:val="24"/>
          </w:rPr>
          <w:id w:val="-400601237"/>
          <w:placeholder>
            <w:docPart w:val="{ccf9762e-0f65-4abb-bea3-eb20c8c72084}"/>
          </w:placeholder>
          <w:showingPlcHdr/>
        </w:sdtPr>
        <w:sdtEndPr>
          <w:rPr>
            <w:rFonts w:hint="eastAsia" w:ascii="黑体" w:hAnsi="黑体" w:eastAsia="黑体" w:cs="黑体"/>
            <w:sz w:val="24"/>
          </w:rPr>
        </w:sdtEndPr>
        <w:sdtContent>
          <w:r>
            <w:rPr>
              <w:color w:val="0000FF"/>
              <w:u w:val="single"/>
            </w:rPr>
            <w:t>单击此处输入文字。</w:t>
          </w:r>
        </w:sdtContent>
      </w:sdt>
    </w:p>
    <w:p>
      <w:pPr>
        <w:tabs>
          <w:tab w:val="left" w:pos="8364"/>
        </w:tabs>
        <w:snapToGrid w:val="0"/>
        <w:spacing w:line="360" w:lineRule="auto"/>
        <w:ind w:right="-58"/>
        <w:rPr>
          <w:rFonts w:ascii="宋体" w:hAnsi="宋体"/>
          <w:sz w:val="20"/>
          <w:szCs w:val="20"/>
        </w:rPr>
      </w:pPr>
      <w:r>
        <w:rPr>
          <w:rFonts w:hint="eastAsia" w:ascii="宋体" w:hAnsi="宋体"/>
          <w:sz w:val="20"/>
          <w:szCs w:val="20"/>
        </w:rPr>
        <w:t>（加盖公章）</w:t>
      </w:r>
    </w:p>
    <w:p>
      <w:pPr>
        <w:topLinePunct/>
        <w:snapToGrid w:val="0"/>
        <w:spacing w:line="440" w:lineRule="exact"/>
        <w:ind w:firstLine="400" w:firstLineChars="200"/>
        <w:rPr>
          <w:rFonts w:ascii="宋体" w:hAnsi="宋体"/>
          <w:bCs/>
          <w:sz w:val="20"/>
          <w:szCs w:val="20"/>
        </w:rPr>
      </w:pPr>
    </w:p>
    <w:p>
      <w:pPr>
        <w:topLinePunct/>
        <w:snapToGrid w:val="0"/>
        <w:spacing w:line="440" w:lineRule="exact"/>
        <w:rPr>
          <w:rFonts w:ascii="宋体" w:hAnsi="宋体"/>
          <w:sz w:val="20"/>
          <w:szCs w:val="20"/>
        </w:rPr>
      </w:pPr>
      <w:r>
        <w:rPr>
          <w:rFonts w:ascii="宋体" w:hAnsi="宋体"/>
          <w:sz w:val="20"/>
          <w:szCs w:val="20"/>
        </w:rPr>
        <w:t>附：法定代表人身份证复印件</w:t>
      </w:r>
      <w:r>
        <w:rPr>
          <w:rFonts w:hint="eastAsia" w:ascii="宋体" w:hAnsi="宋体"/>
          <w:bCs/>
          <w:sz w:val="20"/>
          <w:szCs w:val="20"/>
        </w:rPr>
        <w:t>(需同时提供正面及背面)</w:t>
      </w:r>
    </w:p>
    <w:p>
      <w:pPr>
        <w:spacing w:line="500" w:lineRule="exact"/>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jc w:val="center"/>
        <w:rPr>
          <w:rFonts w:ascii="楷体" w:hAnsi="楷体" w:eastAsia="楷体" w:cs="楷体"/>
          <w:kern w:val="0"/>
          <w:sz w:val="28"/>
          <w:szCs w:val="28"/>
          <w:lang w:val="en-GB"/>
        </w:rPr>
      </w:pPr>
      <w:r>
        <w:rPr>
          <w:rFonts w:ascii="宋体" w:hAnsi="宋体"/>
          <w:szCs w:val="21"/>
        </w:rPr>
        <w:br w:type="page"/>
      </w:r>
      <w:r>
        <w:rPr>
          <w:rFonts w:hint="eastAsia" w:ascii="宋体" w:hAnsi="宋体"/>
          <w:szCs w:val="21"/>
        </w:rPr>
        <w:t>（</w:t>
      </w:r>
      <w:r>
        <w:rPr>
          <w:rFonts w:hint="eastAsia" w:ascii="楷体" w:hAnsi="楷体" w:eastAsia="楷体" w:cs="楷体"/>
          <w:sz w:val="28"/>
          <w:szCs w:val="28"/>
        </w:rPr>
        <w:t>二）</w:t>
      </w:r>
      <w:r>
        <w:rPr>
          <w:rFonts w:hint="eastAsia" w:ascii="楷体" w:hAnsi="楷体" w:eastAsia="楷体" w:cs="楷体"/>
          <w:kern w:val="0"/>
          <w:sz w:val="28"/>
          <w:szCs w:val="28"/>
        </w:rPr>
        <w:t>法定代表人</w:t>
      </w:r>
      <w:r>
        <w:rPr>
          <w:rFonts w:hint="eastAsia" w:ascii="楷体" w:hAnsi="楷体" w:eastAsia="楷体" w:cs="楷体"/>
          <w:kern w:val="0"/>
          <w:sz w:val="28"/>
          <w:szCs w:val="28"/>
          <w:lang w:val="en-GB"/>
        </w:rPr>
        <w:t>授权委托书</w:t>
      </w:r>
    </w:p>
    <w:p>
      <w:pPr>
        <w:pStyle w:val="3"/>
        <w:jc w:val="center"/>
        <w:rPr>
          <w:rFonts w:ascii="楷体" w:hAnsi="楷体" w:eastAsia="楷体" w:cs="楷体"/>
          <w:sz w:val="24"/>
          <w:szCs w:val="24"/>
        </w:rPr>
      </w:pPr>
      <w:r>
        <w:rPr>
          <w:rFonts w:hint="eastAsia" w:ascii="楷体" w:hAnsi="楷体" w:eastAsia="楷体" w:cs="楷体"/>
          <w:sz w:val="24"/>
          <w:szCs w:val="24"/>
        </w:rPr>
        <w:t>（授权代表非法定代表人情况下须提供）</w:t>
      </w:r>
    </w:p>
    <w:p>
      <w:pPr>
        <w:pStyle w:val="140"/>
        <w:spacing w:line="360" w:lineRule="auto"/>
        <w:ind w:firstLine="400" w:firstLineChars="200"/>
        <w:rPr>
          <w:rFonts w:hAnsi="宋体"/>
          <w:sz w:val="20"/>
        </w:rPr>
      </w:pPr>
      <w:r>
        <w:rPr>
          <w:rFonts w:hint="eastAsia" w:hAnsi="宋体"/>
          <w:bCs/>
          <w:sz w:val="20"/>
        </w:rPr>
        <w:t>兹授权</w:t>
      </w:r>
      <w:sdt>
        <w:sdtPr>
          <w:rPr>
            <w:rFonts w:hint="eastAsia" w:ascii="黑体" w:hAnsi="黑体" w:eastAsia="黑体" w:cs="黑体"/>
            <w:sz w:val="24"/>
            <w:szCs w:val="24"/>
          </w:rPr>
          <w:id w:val="495693833"/>
          <w:placeholder>
            <w:docPart w:val="{b179bb52-1ed2-476a-bd72-76544dd73b4e}"/>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先生/女士(身份证号码</w:t>
      </w:r>
      <w:sdt>
        <w:sdtPr>
          <w:rPr>
            <w:rFonts w:hint="eastAsia" w:ascii="黑体" w:hAnsi="黑体" w:eastAsia="黑体" w:cs="黑体"/>
            <w:sz w:val="24"/>
            <w:szCs w:val="24"/>
          </w:rPr>
          <w:id w:val="-1389335204"/>
          <w:placeholder>
            <w:docPart w:val="{eec6f556-6de6-47ec-aaa0-514bd8f65a02}"/>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，在我单位担任</w:t>
      </w:r>
      <w:sdt>
        <w:sdtPr>
          <w:rPr>
            <w:rFonts w:hint="eastAsia" w:ascii="黑体" w:hAnsi="黑体" w:eastAsia="黑体" w:cs="黑体"/>
            <w:sz w:val="24"/>
            <w:szCs w:val="24"/>
          </w:rPr>
          <w:id w:val="-1407759417"/>
          <w:placeholder>
            <w:docPart w:val="{3d556f3a-5d71-429e-b520-a38a019c09bd}"/>
          </w:placeholder>
          <w:showingPlcHdr/>
        </w:sdtPr>
        <w:sdtEndPr>
          <w:rPr>
            <w:rFonts w:hint="eastAsia" w:ascii="黑体" w:hAnsi="黑体" w:eastAsia="黑体" w:cs="黑体"/>
            <w:sz w:val="24"/>
            <w:szCs w:val="24"/>
          </w:rPr>
        </w:sdtEndPr>
        <w:sdtContent>
          <w:r>
            <w:rPr>
              <w:color w:val="0000FF"/>
              <w:u w:val="single"/>
            </w:rPr>
            <w:t>单击此处输入文字。</w:t>
          </w:r>
        </w:sdtContent>
      </w:sdt>
      <w:r>
        <w:rPr>
          <w:rFonts w:hint="eastAsia" w:hAnsi="宋体"/>
          <w:bCs/>
          <w:sz w:val="20"/>
        </w:rPr>
        <w:t>职务</w:t>
      </w:r>
      <w:r>
        <w:rPr>
          <w:rFonts w:hint="eastAsia" w:ascii="黑体" w:hAnsi="黑体" w:eastAsia="黑体" w:cs="黑体"/>
          <w:sz w:val="24"/>
          <w:szCs w:val="24"/>
        </w:rPr>
        <w:t>)</w:t>
      </w:r>
      <w:r>
        <w:rPr>
          <w:rFonts w:hint="eastAsia" w:hAnsi="宋体"/>
          <w:bCs/>
          <w:sz w:val="20"/>
        </w:rPr>
        <w:t>为我方委托代理人，全权代表我单位</w:t>
      </w:r>
      <w:r>
        <w:rPr>
          <w:rFonts w:hint="eastAsia" w:hAnsi="宋体"/>
          <w:sz w:val="20"/>
        </w:rPr>
        <w:t>办理</w:t>
      </w:r>
      <w:r>
        <w:rPr>
          <w:rFonts w:hint="eastAsia" w:hAnsi="宋体"/>
          <w:bCs/>
          <w:sz w:val="20"/>
          <w:szCs w:val="22"/>
        </w:rPr>
        <w:t>“</w:t>
      </w:r>
      <w:sdt>
        <w:sdtPr>
          <w:rPr>
            <w:rFonts w:hint="eastAsia" w:ascii="微软雅黑" w:hAnsi="微软雅黑" w:eastAsia="微软雅黑"/>
            <w:b/>
            <w:sz w:val="22"/>
            <w:szCs w:val="22"/>
            <w:u w:val="single"/>
          </w:rPr>
          <w:id w:val="1617331647"/>
          <w:placeholder>
            <w:docPart w:val="{245689e8-5361-4a81-b5d0-76b881d68fa4}"/>
          </w:placeholder>
        </w:sdtPr>
        <w:sdtEndPr>
          <w:rPr>
            <w:rFonts w:hint="eastAsia" w:ascii="微软雅黑" w:hAnsi="微软雅黑" w:eastAsia="微软雅黑"/>
            <w:b/>
            <w:color w:val="auto"/>
            <w:sz w:val="22"/>
            <w:szCs w:val="22"/>
            <w:u w:val="single"/>
          </w:rPr>
        </w:sdtEndPr>
        <w:sdtContent>
          <w:sdt>
            <w:sdtPr>
              <w:rPr>
                <w:rFonts w:hint="eastAsia" w:ascii="微软雅黑" w:hAnsi="微软雅黑" w:eastAsia="微软雅黑"/>
                <w:b/>
                <w:sz w:val="22"/>
                <w:szCs w:val="22"/>
                <w:u w:val="single"/>
              </w:rPr>
              <w:id w:val="-996184509"/>
              <w:placeholder>
                <w:docPart w:val="{ad9a8dcd-f673-4773-b4d4-1615365111f4}"/>
              </w:placeholder>
            </w:sdtPr>
            <w:sdtEndPr>
              <w:rPr>
                <w:rFonts w:hint="eastAsia" w:ascii="微软雅黑" w:hAnsi="微软雅黑" w:eastAsia="微软雅黑"/>
                <w:b/>
                <w:color w:val="auto"/>
                <w:sz w:val="22"/>
                <w:szCs w:val="22"/>
                <w:u w:val="single"/>
              </w:rPr>
            </w:sdtEndPr>
            <w:sdtContent>
              <w:sdt>
                <w:sdtPr>
                  <w:rPr>
                    <w:rFonts w:hint="eastAsia" w:ascii="微软雅黑" w:hAnsi="微软雅黑" w:eastAsia="微软雅黑"/>
                    <w:b/>
                    <w:sz w:val="22"/>
                    <w:szCs w:val="22"/>
                    <w:u w:val="single"/>
                  </w:rPr>
                  <w:id w:val="354386547"/>
                  <w:placeholder>
                    <w:docPart w:val="{349632e7-bef6-45e2-a75d-ae49161ce43c}"/>
                  </w:placeholder>
                </w:sdtPr>
                <w:sdtEndPr>
                  <w:rPr>
                    <w:rFonts w:hint="eastAsia" w:ascii="微软雅黑" w:hAnsi="微软雅黑" w:eastAsia="微软雅黑"/>
                    <w:b/>
                    <w:color w:val="auto"/>
                    <w:sz w:val="22"/>
                    <w:szCs w:val="22"/>
                    <w:u w:val="single"/>
                  </w:rPr>
                </w:sdtEndPr>
                <w:sdtContent>
                  <w:sdt>
                    <w:sdtPr>
                      <w:rPr>
                        <w:rFonts w:hint="eastAsia" w:ascii="微软雅黑" w:hAnsi="微软雅黑" w:eastAsia="微软雅黑"/>
                        <w:b/>
                        <w:sz w:val="22"/>
                        <w:szCs w:val="22"/>
                        <w:u w:val="single"/>
                      </w:rPr>
                      <w:id w:val="1806660619"/>
                      <w:placeholder>
                        <w:docPart w:val="{82c6c319-665d-4861-a79c-394c15da13fb}"/>
                      </w:placeholder>
                    </w:sdtPr>
                    <w:sdtEndPr>
                      <w:rPr>
                        <w:rFonts w:hint="eastAsia" w:ascii="微软雅黑" w:hAnsi="微软雅黑" w:eastAsia="微软雅黑"/>
                        <w:b/>
                        <w:color w:val="auto"/>
                        <w:sz w:val="22"/>
                        <w:szCs w:val="22"/>
                        <w:u w:val="single"/>
                      </w:rPr>
                    </w:sdtEndPr>
                    <w:sdtContent>
                      <w:r>
                        <w:rPr>
                          <w:rFonts w:hint="eastAsia" w:ascii="微软雅黑" w:hAnsi="微软雅黑" w:eastAsia="微软雅黑"/>
                          <w:b/>
                          <w:color w:val="auto"/>
                          <w:sz w:val="22"/>
                          <w:szCs w:val="22"/>
                          <w:u w:val="single"/>
                        </w:rPr>
                        <w:t>电脑设备及软件购置服务项目</w:t>
                      </w:r>
                    </w:sdtContent>
                  </w:sdt>
                </w:sdtContent>
              </w:sdt>
            </w:sdtContent>
          </w:sdt>
        </w:sdtContent>
      </w:sdt>
      <w:r>
        <w:rPr>
          <w:rFonts w:hint="eastAsia" w:hAnsi="宋体" w:cs="宋体"/>
          <w:bCs/>
          <w:color w:val="auto"/>
          <w:sz w:val="20"/>
        </w:rPr>
        <w:t>采购项目</w:t>
      </w:r>
      <w:r>
        <w:rPr>
          <w:rFonts w:hint="eastAsia" w:hAnsi="宋体"/>
          <w:bCs/>
          <w:color w:val="auto"/>
          <w:sz w:val="20"/>
          <w:szCs w:val="22"/>
        </w:rPr>
        <w:t>（项目编号</w:t>
      </w:r>
      <w:sdt>
        <w:sdtPr>
          <w:rPr>
            <w:rFonts w:hint="eastAsia" w:ascii="微软雅黑" w:hAnsi="微软雅黑" w:eastAsia="微软雅黑"/>
            <w:b/>
            <w:color w:val="auto"/>
            <w:sz w:val="22"/>
            <w:szCs w:val="22"/>
            <w:u w:val="single"/>
          </w:rPr>
          <w:id w:val="1015037718"/>
          <w:placeholder>
            <w:docPart w:val="{502953de-c8fa-45df-825d-8c61d91f2c9b}"/>
          </w:placeholder>
        </w:sdtPr>
        <w:sdtEndPr>
          <w:rPr>
            <w:rFonts w:hint="eastAsia" w:ascii="微软雅黑" w:hAnsi="微软雅黑" w:eastAsia="微软雅黑"/>
            <w:b/>
            <w:color w:val="auto"/>
            <w:sz w:val="22"/>
            <w:szCs w:val="22"/>
            <w:u w:val="single"/>
          </w:rPr>
        </w:sdtEndPr>
        <w:sdtContent>
          <w:r>
            <w:rPr>
              <w:rFonts w:hint="eastAsia" w:ascii="微软雅黑" w:hAnsi="微软雅黑" w:eastAsia="微软雅黑"/>
              <w:b/>
              <w:color w:val="auto"/>
              <w:sz w:val="22"/>
              <w:szCs w:val="22"/>
              <w:u w:val="single"/>
            </w:rPr>
            <w:t>：ND23070080GZ</w:t>
          </w:r>
        </w:sdtContent>
      </w:sdt>
      <w:r>
        <w:rPr>
          <w:rFonts w:hint="eastAsia" w:hAnsi="宋体"/>
          <w:bCs/>
          <w:color w:val="auto"/>
          <w:sz w:val="20"/>
          <w:szCs w:val="22"/>
        </w:rPr>
        <w:t>）”</w:t>
      </w:r>
      <w:r>
        <w:rPr>
          <w:rFonts w:hint="eastAsia" w:hAnsi="宋体"/>
          <w:color w:val="auto"/>
          <w:sz w:val="20"/>
        </w:rPr>
        <w:t>的【洽谈、签约、项目</w:t>
      </w:r>
      <w:r>
        <w:rPr>
          <w:rFonts w:hint="eastAsia" w:hAnsi="宋体"/>
          <w:sz w:val="20"/>
        </w:rPr>
        <w:t>服务联络等】事宜。</w:t>
      </w:r>
    </w:p>
    <w:p>
      <w:pPr>
        <w:pStyle w:val="140"/>
        <w:spacing w:line="360" w:lineRule="auto"/>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40"/>
        <w:spacing w:line="360" w:lineRule="auto"/>
        <w:ind w:firstLine="400" w:firstLineChars="200"/>
        <w:rPr>
          <w:rFonts w:hAnsi="宋体"/>
          <w:bCs/>
          <w:sz w:val="20"/>
        </w:rPr>
      </w:pPr>
      <w:r>
        <w:rPr>
          <w:rFonts w:hint="eastAsia" w:hAnsi="宋体"/>
          <w:bCs/>
          <w:sz w:val="20"/>
        </w:rPr>
        <w:t>委托</w:t>
      </w:r>
      <w:r>
        <w:rPr>
          <w:rFonts w:hAnsi="宋体"/>
          <w:bCs/>
          <w:sz w:val="20"/>
        </w:rPr>
        <w:t>代理人无转委托权。</w:t>
      </w:r>
    </w:p>
    <w:p>
      <w:pPr>
        <w:pStyle w:val="140"/>
        <w:spacing w:line="360" w:lineRule="auto"/>
        <w:ind w:left="372" w:leftChars="177"/>
        <w:rPr>
          <w:rFonts w:hAnsi="宋体"/>
          <w:bCs/>
          <w:sz w:val="20"/>
        </w:rPr>
      </w:pPr>
    </w:p>
    <w:p>
      <w:pPr>
        <w:topLinePunct/>
        <w:snapToGrid w:val="0"/>
        <w:spacing w:line="440" w:lineRule="exact"/>
        <w:ind w:firstLine="400" w:firstLineChars="200"/>
        <w:jc w:val="right"/>
        <w:rPr>
          <w:rFonts w:ascii="宋体" w:hAnsi="宋体"/>
          <w:bCs/>
          <w:sz w:val="20"/>
          <w:szCs w:val="20"/>
        </w:rPr>
      </w:pPr>
    </w:p>
    <w:p>
      <w:pPr>
        <w:pStyle w:val="21"/>
        <w:spacing w:line="360" w:lineRule="auto"/>
        <w:ind w:left="3400" w:leftChars="1619"/>
        <w:rPr>
          <w:rFonts w:hAnsi="宋体"/>
          <w:sz w:val="20"/>
        </w:rPr>
      </w:pPr>
      <w:r>
        <w:rPr>
          <w:rFonts w:hint="eastAsia" w:hAnsi="宋体"/>
          <w:sz w:val="20"/>
        </w:rPr>
        <w:t>法定代表人（签名或盖章）：</w:t>
      </w:r>
    </w:p>
    <w:p>
      <w:pPr>
        <w:pStyle w:val="21"/>
        <w:wordWrap w:val="0"/>
        <w:spacing w:line="360" w:lineRule="auto"/>
        <w:ind w:right="480" w:firstLine="3402" w:firstLineChars="1701"/>
        <w:rPr>
          <w:rFonts w:hAnsi="宋体"/>
          <w:sz w:val="20"/>
        </w:rPr>
      </w:pPr>
      <w:r>
        <w:rPr>
          <w:rFonts w:hint="eastAsia" w:hAnsi="宋体" w:cs="Arial"/>
          <w:sz w:val="20"/>
        </w:rPr>
        <w:t>年   月   日</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授权单位（加盖公章）：</w:t>
      </w:r>
    </w:p>
    <w:p>
      <w:pPr>
        <w:pStyle w:val="21"/>
        <w:spacing w:line="360" w:lineRule="auto"/>
        <w:jc w:val="right"/>
        <w:rPr>
          <w:rFonts w:hAnsi="宋体"/>
          <w:sz w:val="20"/>
        </w:rPr>
      </w:pPr>
    </w:p>
    <w:p>
      <w:pPr>
        <w:pStyle w:val="21"/>
        <w:spacing w:line="360" w:lineRule="auto"/>
        <w:ind w:left="3400" w:leftChars="1619"/>
        <w:rPr>
          <w:rFonts w:hAnsi="宋体"/>
          <w:sz w:val="20"/>
        </w:rPr>
      </w:pPr>
      <w:r>
        <w:rPr>
          <w:rFonts w:hint="eastAsia" w:hAnsi="宋体"/>
          <w:sz w:val="20"/>
        </w:rPr>
        <w:t>委托代理人</w:t>
      </w:r>
      <w:r>
        <w:rPr>
          <w:rFonts w:hint="eastAsia" w:hAnsi="宋体"/>
          <w:bCs/>
          <w:sz w:val="20"/>
        </w:rPr>
        <w:t>：</w:t>
      </w:r>
      <w:r>
        <w:rPr>
          <w:rFonts w:hint="eastAsia" w:hAnsi="宋体"/>
          <w:sz w:val="20"/>
        </w:rPr>
        <w:t>（签名或盖章）</w:t>
      </w:r>
    </w:p>
    <w:p>
      <w:pPr>
        <w:pStyle w:val="21"/>
        <w:spacing w:line="360" w:lineRule="auto"/>
        <w:ind w:left="3400" w:leftChars="1619"/>
        <w:rPr>
          <w:rFonts w:hAnsi="宋体"/>
          <w:sz w:val="20"/>
        </w:rPr>
      </w:pPr>
      <w:r>
        <w:rPr>
          <w:rFonts w:hint="eastAsia" w:hAnsi="宋体" w:cs="Arial"/>
          <w:sz w:val="20"/>
        </w:rPr>
        <w:t>年   月   日</w:t>
      </w:r>
    </w:p>
    <w:p>
      <w:pPr>
        <w:topLinePunct/>
        <w:snapToGrid w:val="0"/>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r>
        <w:rPr>
          <w:rFonts w:hint="eastAsia" w:ascii="宋体" w:hAnsi="宋体"/>
          <w:bCs/>
          <w:sz w:val="20"/>
          <w:szCs w:val="20"/>
        </w:rPr>
        <w:t>附：委托代理人身份证复印件(需同时提供正面及背面)</w:t>
      </w:r>
    </w:p>
    <w:p>
      <w:pPr>
        <w:spacing w:line="500" w:lineRule="exact"/>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986" w:left="1800" w:header="851" w:footer="992" w:gutter="0"/>
          <w:cols w:space="425" w:num="1"/>
          <w:docGrid w:type="lines" w:linePitch="312" w:charSpace="0"/>
        </w:sectPr>
      </w:pPr>
    </w:p>
    <w:p>
      <w:pPr>
        <w:spacing w:line="400" w:lineRule="exact"/>
        <w:jc w:val="center"/>
        <w:rPr>
          <w:rFonts w:ascii="黑体" w:hAnsi="黑体" w:eastAsia="黑体" w:cs="黑体"/>
          <w:sz w:val="28"/>
          <w:szCs w:val="28"/>
        </w:rPr>
      </w:pPr>
      <w:bookmarkStart w:id="6" w:name="_Toc475472676"/>
      <w:bookmarkStart w:id="7" w:name="_Toc1651903"/>
      <w:bookmarkStart w:id="8" w:name="_Toc34146941"/>
      <w:r>
        <w:rPr>
          <w:rFonts w:hint="eastAsia" w:ascii="黑体" w:hAnsi="黑体" w:eastAsia="黑体" w:cs="黑体"/>
          <w:b/>
          <w:kern w:val="0"/>
          <w:sz w:val="28"/>
          <w:szCs w:val="28"/>
        </w:rPr>
        <w:t>五、供应商资格条件证明资料</w:t>
      </w:r>
    </w:p>
    <w:bookmarkEnd w:id="6"/>
    <w:bookmarkEnd w:id="7"/>
    <w:bookmarkEnd w:id="8"/>
    <w:p>
      <w:pPr>
        <w:ind w:firstLine="400" w:firstLineChars="200"/>
        <w:rPr>
          <w:rFonts w:ascii="宋体" w:hAnsi="宋体" w:cs="宋体"/>
          <w:sz w:val="20"/>
          <w:szCs w:val="20"/>
        </w:rPr>
      </w:pPr>
    </w:p>
    <w:p>
      <w:pPr>
        <w:ind w:firstLine="402" w:firstLineChars="200"/>
        <w:rPr>
          <w:rFonts w:ascii="宋体" w:hAnsi="宋体" w:cs="宋体"/>
          <w:b/>
          <w:bCs/>
          <w:sz w:val="20"/>
          <w:szCs w:val="20"/>
        </w:rPr>
      </w:pPr>
      <w:r>
        <w:rPr>
          <w:rFonts w:hint="eastAsia" w:ascii="宋体" w:hAnsi="宋体" w:cs="宋体"/>
          <w:b/>
          <w:bCs/>
          <w:sz w:val="20"/>
          <w:szCs w:val="20"/>
        </w:rPr>
        <w:t>（一）供应商资格证明资料</w:t>
      </w:r>
    </w:p>
    <w:p>
      <w:pPr>
        <w:ind w:firstLine="400" w:firstLineChars="200"/>
        <w:rPr>
          <w:rFonts w:ascii="宋体" w:hAnsi="宋体" w:cs="宋体"/>
          <w:sz w:val="20"/>
          <w:szCs w:val="20"/>
        </w:rPr>
      </w:pPr>
      <w:r>
        <w:rPr>
          <w:rFonts w:hint="eastAsia" w:ascii="宋体" w:hAnsi="宋体" w:cs="宋体"/>
          <w:sz w:val="20"/>
          <w:szCs w:val="20"/>
        </w:rPr>
        <w:t>（注：有效的营业执照副本、组织机构代码证副本、税务登记证副本，或三证合一后的营业执照副本；或事业单位法人证书；或其他同等类型资质。提供复印件）</w:t>
      </w:r>
    </w:p>
    <w:p>
      <w:pPr>
        <w:ind w:firstLine="402" w:firstLineChars="200"/>
        <w:rPr>
          <w:rFonts w:ascii="宋体" w:hAnsi="宋体" w:cs="宋体"/>
          <w:b/>
          <w:bCs/>
          <w:sz w:val="20"/>
          <w:szCs w:val="20"/>
        </w:rPr>
      </w:pPr>
      <w:r>
        <w:rPr>
          <w:rFonts w:hint="eastAsia" w:ascii="宋体" w:hAnsi="宋体" w:cs="宋体"/>
          <w:b/>
          <w:bCs/>
          <w:sz w:val="20"/>
          <w:szCs w:val="20"/>
        </w:rPr>
        <w:t>（二）供应商承担能力证明资料</w:t>
      </w:r>
    </w:p>
    <w:p>
      <w:pPr>
        <w:pStyle w:val="33"/>
      </w:pPr>
      <w:r>
        <w:rPr>
          <w:rFonts w:hint="eastAsia"/>
        </w:rPr>
        <w:t xml:space="preserve"> </w:t>
      </w:r>
      <w:r>
        <w:t xml:space="preserve">   </w:t>
      </w:r>
      <w:r>
        <w:rPr>
          <w:rFonts w:hint="eastAsia"/>
        </w:rPr>
        <w:t>（注：代理与经销授权证书、同类业绩合同等。提供复印件）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color w:val="auto"/>
      </w:rPr>
    </w:pPr>
    <w:r>
      <w:rPr>
        <w:rFonts w:hint="eastAsia" w:ascii="Times New Roman" w:hAnsi="Times New Roman" w:eastAsia="宋体" w:cs="Times New Roman"/>
        <w:sz w:val="18"/>
        <w:szCs w:val="18"/>
      </w:rPr>
      <w:t>电脑设备及软件购置服务项目</w:t>
    </w:r>
    <w:r>
      <w:rPr>
        <w:rFonts w:hint="eastAsia"/>
      </w:rPr>
      <w:t>（项目编号</w:t>
    </w:r>
    <w:r>
      <w:rPr>
        <w:rFonts w:hint="eastAsia"/>
        <w:color w:val="auto"/>
      </w:rPr>
      <w:t>：ND23070080GZ）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431B0"/>
    <w:multiLevelType w:val="singleLevel"/>
    <w:tmpl w:val="16C431B0"/>
    <w:lvl w:ilvl="0" w:tentative="0">
      <w:start w:val="1"/>
      <w:numFmt w:val="decimal"/>
      <w:suff w:val="nothing"/>
      <w:lvlText w:val="（%1）"/>
      <w:lvlJc w:val="left"/>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MTVjNTBhMzE4YmQyYmQ4NTgzNzViYzBkZjI1YmE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35FA"/>
    <w:rsid w:val="00085473"/>
    <w:rsid w:val="00086223"/>
    <w:rsid w:val="000875DF"/>
    <w:rsid w:val="000878D0"/>
    <w:rsid w:val="000901AA"/>
    <w:rsid w:val="0009095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046"/>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12D6"/>
    <w:rsid w:val="00123DD0"/>
    <w:rsid w:val="00124FFB"/>
    <w:rsid w:val="00125EC5"/>
    <w:rsid w:val="00126C0B"/>
    <w:rsid w:val="001306E5"/>
    <w:rsid w:val="00130D49"/>
    <w:rsid w:val="001311CC"/>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D9D"/>
    <w:rsid w:val="00143FB0"/>
    <w:rsid w:val="001464EC"/>
    <w:rsid w:val="00146EA4"/>
    <w:rsid w:val="001476AF"/>
    <w:rsid w:val="00150396"/>
    <w:rsid w:val="00150AB2"/>
    <w:rsid w:val="00150AED"/>
    <w:rsid w:val="00150C82"/>
    <w:rsid w:val="00151343"/>
    <w:rsid w:val="001521DF"/>
    <w:rsid w:val="00153502"/>
    <w:rsid w:val="001551CE"/>
    <w:rsid w:val="001558E8"/>
    <w:rsid w:val="001559C5"/>
    <w:rsid w:val="0015610D"/>
    <w:rsid w:val="001564B8"/>
    <w:rsid w:val="00156AD9"/>
    <w:rsid w:val="00162177"/>
    <w:rsid w:val="001627EE"/>
    <w:rsid w:val="00166761"/>
    <w:rsid w:val="001672F8"/>
    <w:rsid w:val="00167FF3"/>
    <w:rsid w:val="001712B8"/>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F05"/>
    <w:rsid w:val="001E4B1F"/>
    <w:rsid w:val="001E4BD1"/>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0BBD"/>
    <w:rsid w:val="00242938"/>
    <w:rsid w:val="002434D9"/>
    <w:rsid w:val="0024422F"/>
    <w:rsid w:val="00246597"/>
    <w:rsid w:val="00247E71"/>
    <w:rsid w:val="00250163"/>
    <w:rsid w:val="002509A0"/>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BF5"/>
    <w:rsid w:val="002A50BE"/>
    <w:rsid w:val="002A5F03"/>
    <w:rsid w:val="002A6DBF"/>
    <w:rsid w:val="002A6E2F"/>
    <w:rsid w:val="002A6F11"/>
    <w:rsid w:val="002B1672"/>
    <w:rsid w:val="002B2953"/>
    <w:rsid w:val="002B3064"/>
    <w:rsid w:val="002B40C5"/>
    <w:rsid w:val="002B4238"/>
    <w:rsid w:val="002B4289"/>
    <w:rsid w:val="002B57F4"/>
    <w:rsid w:val="002B7E50"/>
    <w:rsid w:val="002C01C6"/>
    <w:rsid w:val="002C07AD"/>
    <w:rsid w:val="002C1026"/>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26C"/>
    <w:rsid w:val="003469D9"/>
    <w:rsid w:val="00346D3F"/>
    <w:rsid w:val="00347031"/>
    <w:rsid w:val="0035050E"/>
    <w:rsid w:val="00350628"/>
    <w:rsid w:val="00350963"/>
    <w:rsid w:val="0035366E"/>
    <w:rsid w:val="00355398"/>
    <w:rsid w:val="003555FD"/>
    <w:rsid w:val="0035687C"/>
    <w:rsid w:val="00356B01"/>
    <w:rsid w:val="00356F98"/>
    <w:rsid w:val="00361C00"/>
    <w:rsid w:val="00361EDB"/>
    <w:rsid w:val="003620DF"/>
    <w:rsid w:val="00362B7D"/>
    <w:rsid w:val="0036458A"/>
    <w:rsid w:val="00367944"/>
    <w:rsid w:val="003707B6"/>
    <w:rsid w:val="00370B66"/>
    <w:rsid w:val="00370FFF"/>
    <w:rsid w:val="00372139"/>
    <w:rsid w:val="00372779"/>
    <w:rsid w:val="00372D5B"/>
    <w:rsid w:val="00373F68"/>
    <w:rsid w:val="003744A2"/>
    <w:rsid w:val="0037478D"/>
    <w:rsid w:val="00375A09"/>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A4E"/>
    <w:rsid w:val="00397BE2"/>
    <w:rsid w:val="003A006E"/>
    <w:rsid w:val="003A119C"/>
    <w:rsid w:val="003A12E8"/>
    <w:rsid w:val="003A1F65"/>
    <w:rsid w:val="003A2C04"/>
    <w:rsid w:val="003A2C0F"/>
    <w:rsid w:val="003A500C"/>
    <w:rsid w:val="003A5F4B"/>
    <w:rsid w:val="003A62D8"/>
    <w:rsid w:val="003A71C4"/>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17F64"/>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6C3"/>
    <w:rsid w:val="00486C53"/>
    <w:rsid w:val="0048715D"/>
    <w:rsid w:val="004876D5"/>
    <w:rsid w:val="004908F9"/>
    <w:rsid w:val="0049098E"/>
    <w:rsid w:val="0049133B"/>
    <w:rsid w:val="00492A9C"/>
    <w:rsid w:val="00492BFC"/>
    <w:rsid w:val="00493539"/>
    <w:rsid w:val="004948A1"/>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B6F31"/>
    <w:rsid w:val="004C0309"/>
    <w:rsid w:val="004C0425"/>
    <w:rsid w:val="004C0AF2"/>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7658"/>
    <w:rsid w:val="0051056D"/>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3CA0"/>
    <w:rsid w:val="00543E79"/>
    <w:rsid w:val="00544CFA"/>
    <w:rsid w:val="00546158"/>
    <w:rsid w:val="005465C9"/>
    <w:rsid w:val="005473AE"/>
    <w:rsid w:val="00550E53"/>
    <w:rsid w:val="005514A7"/>
    <w:rsid w:val="00552292"/>
    <w:rsid w:val="00553505"/>
    <w:rsid w:val="005547C4"/>
    <w:rsid w:val="00555E86"/>
    <w:rsid w:val="005567FD"/>
    <w:rsid w:val="00557C66"/>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6932"/>
    <w:rsid w:val="00597125"/>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19D6"/>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1C4"/>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50C"/>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078D"/>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2F34"/>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DDE"/>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3CA0"/>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7E11"/>
    <w:rsid w:val="007F0F41"/>
    <w:rsid w:val="007F169F"/>
    <w:rsid w:val="007F306F"/>
    <w:rsid w:val="007F3375"/>
    <w:rsid w:val="007F6722"/>
    <w:rsid w:val="007F6996"/>
    <w:rsid w:val="007F6D1A"/>
    <w:rsid w:val="0080007B"/>
    <w:rsid w:val="00800580"/>
    <w:rsid w:val="00800666"/>
    <w:rsid w:val="008009FF"/>
    <w:rsid w:val="008010C0"/>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2D3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2BE"/>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4E02"/>
    <w:rsid w:val="008F56EC"/>
    <w:rsid w:val="008F5B84"/>
    <w:rsid w:val="008F697F"/>
    <w:rsid w:val="008F777C"/>
    <w:rsid w:val="00900307"/>
    <w:rsid w:val="0090060E"/>
    <w:rsid w:val="00901B48"/>
    <w:rsid w:val="00902408"/>
    <w:rsid w:val="00902F44"/>
    <w:rsid w:val="00903041"/>
    <w:rsid w:val="00903101"/>
    <w:rsid w:val="00905185"/>
    <w:rsid w:val="00905370"/>
    <w:rsid w:val="00906503"/>
    <w:rsid w:val="00907680"/>
    <w:rsid w:val="009077E8"/>
    <w:rsid w:val="009077FF"/>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77A23"/>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D08"/>
    <w:rsid w:val="009C6D90"/>
    <w:rsid w:val="009D0301"/>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63D"/>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C0811"/>
    <w:rsid w:val="00AC1B39"/>
    <w:rsid w:val="00AC1FB6"/>
    <w:rsid w:val="00AC2066"/>
    <w:rsid w:val="00AC3F72"/>
    <w:rsid w:val="00AC4004"/>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0EC7"/>
    <w:rsid w:val="00B21C42"/>
    <w:rsid w:val="00B23364"/>
    <w:rsid w:val="00B2362D"/>
    <w:rsid w:val="00B23EA6"/>
    <w:rsid w:val="00B24183"/>
    <w:rsid w:val="00B249FB"/>
    <w:rsid w:val="00B2525B"/>
    <w:rsid w:val="00B25905"/>
    <w:rsid w:val="00B27B02"/>
    <w:rsid w:val="00B3199F"/>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2A64"/>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266"/>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08C0"/>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91B"/>
    <w:rsid w:val="00D43AD9"/>
    <w:rsid w:val="00D44CBE"/>
    <w:rsid w:val="00D44D13"/>
    <w:rsid w:val="00D44D2A"/>
    <w:rsid w:val="00D45617"/>
    <w:rsid w:val="00D47E9A"/>
    <w:rsid w:val="00D50023"/>
    <w:rsid w:val="00D5014D"/>
    <w:rsid w:val="00D502B7"/>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67555"/>
    <w:rsid w:val="00D71A2C"/>
    <w:rsid w:val="00D71E2A"/>
    <w:rsid w:val="00D72483"/>
    <w:rsid w:val="00D727D8"/>
    <w:rsid w:val="00D73B08"/>
    <w:rsid w:val="00D74CBB"/>
    <w:rsid w:val="00D751EB"/>
    <w:rsid w:val="00D75E7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54A0"/>
    <w:rsid w:val="00DF56E4"/>
    <w:rsid w:val="00DF6A02"/>
    <w:rsid w:val="00E00252"/>
    <w:rsid w:val="00E003DE"/>
    <w:rsid w:val="00E01EFE"/>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0BE8"/>
    <w:rsid w:val="00EC1B83"/>
    <w:rsid w:val="00EC1E79"/>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587E"/>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6A41"/>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9A4858"/>
    <w:rsid w:val="01B3737B"/>
    <w:rsid w:val="01F119D5"/>
    <w:rsid w:val="022D37CD"/>
    <w:rsid w:val="025921EE"/>
    <w:rsid w:val="026D09CA"/>
    <w:rsid w:val="02A770EE"/>
    <w:rsid w:val="030E4985"/>
    <w:rsid w:val="03134554"/>
    <w:rsid w:val="037E62D4"/>
    <w:rsid w:val="058362D4"/>
    <w:rsid w:val="05D07568"/>
    <w:rsid w:val="06B32422"/>
    <w:rsid w:val="07517424"/>
    <w:rsid w:val="07C17E77"/>
    <w:rsid w:val="07FE3355"/>
    <w:rsid w:val="08527B4E"/>
    <w:rsid w:val="08A93718"/>
    <w:rsid w:val="08AF6AF4"/>
    <w:rsid w:val="0A05502A"/>
    <w:rsid w:val="0A305AF7"/>
    <w:rsid w:val="0A9C42E5"/>
    <w:rsid w:val="0AB076F0"/>
    <w:rsid w:val="0AC576BE"/>
    <w:rsid w:val="0AD31EEF"/>
    <w:rsid w:val="0AEF24C8"/>
    <w:rsid w:val="0B081F64"/>
    <w:rsid w:val="0C2C1C81"/>
    <w:rsid w:val="0C6812B9"/>
    <w:rsid w:val="0CC93EA9"/>
    <w:rsid w:val="0CDB2D4D"/>
    <w:rsid w:val="0CE11D04"/>
    <w:rsid w:val="0D937566"/>
    <w:rsid w:val="0D982403"/>
    <w:rsid w:val="0E256736"/>
    <w:rsid w:val="0F276DB0"/>
    <w:rsid w:val="0FB16810"/>
    <w:rsid w:val="107548E2"/>
    <w:rsid w:val="10C62A40"/>
    <w:rsid w:val="11A02ABA"/>
    <w:rsid w:val="11C25DB7"/>
    <w:rsid w:val="11E3179F"/>
    <w:rsid w:val="121A6E9E"/>
    <w:rsid w:val="121C395B"/>
    <w:rsid w:val="12276905"/>
    <w:rsid w:val="14E0515E"/>
    <w:rsid w:val="151E7CF2"/>
    <w:rsid w:val="153C5D84"/>
    <w:rsid w:val="15556A44"/>
    <w:rsid w:val="15680FB5"/>
    <w:rsid w:val="161F4683"/>
    <w:rsid w:val="16260B0A"/>
    <w:rsid w:val="16715651"/>
    <w:rsid w:val="16956BF9"/>
    <w:rsid w:val="17005D97"/>
    <w:rsid w:val="175672F6"/>
    <w:rsid w:val="175D6B84"/>
    <w:rsid w:val="178921C8"/>
    <w:rsid w:val="17D276F8"/>
    <w:rsid w:val="182C04C4"/>
    <w:rsid w:val="1868190E"/>
    <w:rsid w:val="18731646"/>
    <w:rsid w:val="18CE5040"/>
    <w:rsid w:val="1A294CE9"/>
    <w:rsid w:val="1ACE4F42"/>
    <w:rsid w:val="1AE115A6"/>
    <w:rsid w:val="1B4B75C9"/>
    <w:rsid w:val="1BB704F8"/>
    <w:rsid w:val="1BE36C4D"/>
    <w:rsid w:val="1C614B16"/>
    <w:rsid w:val="1D6A328E"/>
    <w:rsid w:val="1D960F37"/>
    <w:rsid w:val="1DEC9A83"/>
    <w:rsid w:val="1E377AD8"/>
    <w:rsid w:val="1FB1080F"/>
    <w:rsid w:val="1FD15227"/>
    <w:rsid w:val="20145149"/>
    <w:rsid w:val="20BB00B5"/>
    <w:rsid w:val="21E35085"/>
    <w:rsid w:val="22902F53"/>
    <w:rsid w:val="22EF6AEB"/>
    <w:rsid w:val="2352343C"/>
    <w:rsid w:val="236456FB"/>
    <w:rsid w:val="23BD55D8"/>
    <w:rsid w:val="25450FC9"/>
    <w:rsid w:val="25823461"/>
    <w:rsid w:val="25CB11E0"/>
    <w:rsid w:val="25F85394"/>
    <w:rsid w:val="272D31B5"/>
    <w:rsid w:val="28294742"/>
    <w:rsid w:val="28425686"/>
    <w:rsid w:val="287F29E7"/>
    <w:rsid w:val="28BC109A"/>
    <w:rsid w:val="28FE58AC"/>
    <w:rsid w:val="29B040AC"/>
    <w:rsid w:val="29BE43EE"/>
    <w:rsid w:val="2A072476"/>
    <w:rsid w:val="2A1C5B04"/>
    <w:rsid w:val="2AB52485"/>
    <w:rsid w:val="2ABF5232"/>
    <w:rsid w:val="2AC47B11"/>
    <w:rsid w:val="2AD920D9"/>
    <w:rsid w:val="2C1B4065"/>
    <w:rsid w:val="2C561B55"/>
    <w:rsid w:val="2D005A04"/>
    <w:rsid w:val="2D303E4C"/>
    <w:rsid w:val="2E5E7FB6"/>
    <w:rsid w:val="2F6865B6"/>
    <w:rsid w:val="2F99196E"/>
    <w:rsid w:val="2FF84ACE"/>
    <w:rsid w:val="30C063C7"/>
    <w:rsid w:val="30E772EF"/>
    <w:rsid w:val="319546BB"/>
    <w:rsid w:val="322C194F"/>
    <w:rsid w:val="32834886"/>
    <w:rsid w:val="32887468"/>
    <w:rsid w:val="32A86020"/>
    <w:rsid w:val="32D06C50"/>
    <w:rsid w:val="33367874"/>
    <w:rsid w:val="337D24B6"/>
    <w:rsid w:val="339B020B"/>
    <w:rsid w:val="33E83DB8"/>
    <w:rsid w:val="345B01DE"/>
    <w:rsid w:val="3545073D"/>
    <w:rsid w:val="35470973"/>
    <w:rsid w:val="357843E3"/>
    <w:rsid w:val="359D2066"/>
    <w:rsid w:val="360B4F40"/>
    <w:rsid w:val="36286B10"/>
    <w:rsid w:val="36305FB6"/>
    <w:rsid w:val="373B6B25"/>
    <w:rsid w:val="38C7264C"/>
    <w:rsid w:val="39054E8B"/>
    <w:rsid w:val="39296EFC"/>
    <w:rsid w:val="3A212BEB"/>
    <w:rsid w:val="3ACB7C6F"/>
    <w:rsid w:val="3ADA159A"/>
    <w:rsid w:val="3ADE4B42"/>
    <w:rsid w:val="3B023329"/>
    <w:rsid w:val="3B5E576A"/>
    <w:rsid w:val="3B6605BB"/>
    <w:rsid w:val="3BB335D0"/>
    <w:rsid w:val="3C3834BC"/>
    <w:rsid w:val="3C3B4A28"/>
    <w:rsid w:val="3C64354C"/>
    <w:rsid w:val="3D295EE1"/>
    <w:rsid w:val="3D354FE5"/>
    <w:rsid w:val="3D5D7829"/>
    <w:rsid w:val="3D787FB2"/>
    <w:rsid w:val="3E76470F"/>
    <w:rsid w:val="3EB910C1"/>
    <w:rsid w:val="3ED85C6D"/>
    <w:rsid w:val="3F886276"/>
    <w:rsid w:val="405B13A1"/>
    <w:rsid w:val="41352DD4"/>
    <w:rsid w:val="413952AD"/>
    <w:rsid w:val="41744039"/>
    <w:rsid w:val="419049AE"/>
    <w:rsid w:val="429F43E5"/>
    <w:rsid w:val="430739E7"/>
    <w:rsid w:val="43EB501D"/>
    <w:rsid w:val="446261AD"/>
    <w:rsid w:val="45097338"/>
    <w:rsid w:val="46331B9A"/>
    <w:rsid w:val="467D083E"/>
    <w:rsid w:val="46D65B92"/>
    <w:rsid w:val="46E01197"/>
    <w:rsid w:val="472D063D"/>
    <w:rsid w:val="4749127A"/>
    <w:rsid w:val="47AF137D"/>
    <w:rsid w:val="486F5922"/>
    <w:rsid w:val="49496C73"/>
    <w:rsid w:val="4952642B"/>
    <w:rsid w:val="4A95628F"/>
    <w:rsid w:val="4AEA6C89"/>
    <w:rsid w:val="4B402DCD"/>
    <w:rsid w:val="4B466CE6"/>
    <w:rsid w:val="4B615C35"/>
    <w:rsid w:val="4BBD3412"/>
    <w:rsid w:val="4C8011B4"/>
    <w:rsid w:val="4CBB7E1C"/>
    <w:rsid w:val="4D8F32B7"/>
    <w:rsid w:val="4DBB65F5"/>
    <w:rsid w:val="4ECC2059"/>
    <w:rsid w:val="4F4C2886"/>
    <w:rsid w:val="4F500B2B"/>
    <w:rsid w:val="4F600955"/>
    <w:rsid w:val="4F73032A"/>
    <w:rsid w:val="4FB92AA5"/>
    <w:rsid w:val="4FD556F6"/>
    <w:rsid w:val="4FF1626F"/>
    <w:rsid w:val="514F762F"/>
    <w:rsid w:val="52214C56"/>
    <w:rsid w:val="52495CC9"/>
    <w:rsid w:val="524E0549"/>
    <w:rsid w:val="52D05BD0"/>
    <w:rsid w:val="52D6665D"/>
    <w:rsid w:val="533B5338"/>
    <w:rsid w:val="535610E6"/>
    <w:rsid w:val="53C07BE7"/>
    <w:rsid w:val="56230387"/>
    <w:rsid w:val="56DF6C36"/>
    <w:rsid w:val="57672288"/>
    <w:rsid w:val="57B510CE"/>
    <w:rsid w:val="57BD0B53"/>
    <w:rsid w:val="588F648C"/>
    <w:rsid w:val="58C02270"/>
    <w:rsid w:val="59332823"/>
    <w:rsid w:val="593A090E"/>
    <w:rsid w:val="59577C3B"/>
    <w:rsid w:val="597F1450"/>
    <w:rsid w:val="59A861F5"/>
    <w:rsid w:val="59C63E42"/>
    <w:rsid w:val="5A7A6B08"/>
    <w:rsid w:val="5AC32670"/>
    <w:rsid w:val="5B0311E8"/>
    <w:rsid w:val="5B621759"/>
    <w:rsid w:val="5D7941B7"/>
    <w:rsid w:val="5E714FA8"/>
    <w:rsid w:val="5E956B57"/>
    <w:rsid w:val="5EAD7EEE"/>
    <w:rsid w:val="5F4E0674"/>
    <w:rsid w:val="5FAA7CB5"/>
    <w:rsid w:val="5FC17308"/>
    <w:rsid w:val="5FC779E1"/>
    <w:rsid w:val="5FEF0884"/>
    <w:rsid w:val="5FF01824"/>
    <w:rsid w:val="60560179"/>
    <w:rsid w:val="61695CA6"/>
    <w:rsid w:val="61863A23"/>
    <w:rsid w:val="62606EB4"/>
    <w:rsid w:val="6338711F"/>
    <w:rsid w:val="640E33BA"/>
    <w:rsid w:val="64FC117B"/>
    <w:rsid w:val="659870B5"/>
    <w:rsid w:val="65A75C0C"/>
    <w:rsid w:val="65DB7995"/>
    <w:rsid w:val="660A378F"/>
    <w:rsid w:val="668C3CDE"/>
    <w:rsid w:val="66A41664"/>
    <w:rsid w:val="66DB70DA"/>
    <w:rsid w:val="67106648"/>
    <w:rsid w:val="671F28A7"/>
    <w:rsid w:val="677219C2"/>
    <w:rsid w:val="67744189"/>
    <w:rsid w:val="67870E88"/>
    <w:rsid w:val="678E4F5D"/>
    <w:rsid w:val="67D93482"/>
    <w:rsid w:val="68151F4A"/>
    <w:rsid w:val="68335FDC"/>
    <w:rsid w:val="687A66DF"/>
    <w:rsid w:val="68967CC9"/>
    <w:rsid w:val="68AD1BF1"/>
    <w:rsid w:val="69073135"/>
    <w:rsid w:val="696D6A24"/>
    <w:rsid w:val="69882ADD"/>
    <w:rsid w:val="698A564E"/>
    <w:rsid w:val="6A0A4C57"/>
    <w:rsid w:val="6A471166"/>
    <w:rsid w:val="6A62644C"/>
    <w:rsid w:val="6A823EA1"/>
    <w:rsid w:val="6ACF4614"/>
    <w:rsid w:val="6AD11892"/>
    <w:rsid w:val="6AF7445A"/>
    <w:rsid w:val="6B683202"/>
    <w:rsid w:val="6B77429D"/>
    <w:rsid w:val="6B7E0898"/>
    <w:rsid w:val="6B9366CA"/>
    <w:rsid w:val="6C533EA5"/>
    <w:rsid w:val="6C577C20"/>
    <w:rsid w:val="6C5D7100"/>
    <w:rsid w:val="6D9C1C86"/>
    <w:rsid w:val="6DCC3312"/>
    <w:rsid w:val="6E572E03"/>
    <w:rsid w:val="6E7C4919"/>
    <w:rsid w:val="6F5B358B"/>
    <w:rsid w:val="6F695EDB"/>
    <w:rsid w:val="6FA33CA2"/>
    <w:rsid w:val="70EC1636"/>
    <w:rsid w:val="72B12A11"/>
    <w:rsid w:val="72B76139"/>
    <w:rsid w:val="72C165D1"/>
    <w:rsid w:val="72D8767B"/>
    <w:rsid w:val="72E94EAC"/>
    <w:rsid w:val="737C76EA"/>
    <w:rsid w:val="73834170"/>
    <w:rsid w:val="73D75975"/>
    <w:rsid w:val="73FD1CE2"/>
    <w:rsid w:val="74C81746"/>
    <w:rsid w:val="750D6210"/>
    <w:rsid w:val="75450A55"/>
    <w:rsid w:val="756770E2"/>
    <w:rsid w:val="75D646E4"/>
    <w:rsid w:val="762D41F7"/>
    <w:rsid w:val="766647A8"/>
    <w:rsid w:val="768F131A"/>
    <w:rsid w:val="76DE04A2"/>
    <w:rsid w:val="76E47868"/>
    <w:rsid w:val="77500FB2"/>
    <w:rsid w:val="77CA5A3B"/>
    <w:rsid w:val="77ECA3E2"/>
    <w:rsid w:val="780312B1"/>
    <w:rsid w:val="786647DA"/>
    <w:rsid w:val="7882033F"/>
    <w:rsid w:val="78D106D4"/>
    <w:rsid w:val="79CF4822"/>
    <w:rsid w:val="7A034977"/>
    <w:rsid w:val="7A0B045A"/>
    <w:rsid w:val="7A1D5443"/>
    <w:rsid w:val="7A5364AE"/>
    <w:rsid w:val="7AC64A37"/>
    <w:rsid w:val="7B066E3D"/>
    <w:rsid w:val="7B9A5C29"/>
    <w:rsid w:val="7C00277F"/>
    <w:rsid w:val="7C225B08"/>
    <w:rsid w:val="7C36A8BC"/>
    <w:rsid w:val="7CC54A2C"/>
    <w:rsid w:val="7D102F75"/>
    <w:rsid w:val="7D67094A"/>
    <w:rsid w:val="7D792FD6"/>
    <w:rsid w:val="7D95234D"/>
    <w:rsid w:val="7DA15F56"/>
    <w:rsid w:val="7E0E29D3"/>
    <w:rsid w:val="7E1D2459"/>
    <w:rsid w:val="7EB94338"/>
    <w:rsid w:val="7F2A517E"/>
    <w:rsid w:val="7F693A59"/>
    <w:rsid w:val="7F7B3B0F"/>
    <w:rsid w:val="7FB94F3F"/>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qFormat/>
    <w:uiPriority w:val="0"/>
    <w:pPr>
      <w:keepNext/>
      <w:outlineLvl w:val="3"/>
    </w:pPr>
    <w:rPr>
      <w:sz w:val="28"/>
      <w:szCs w:val="20"/>
    </w:rPr>
  </w:style>
  <w:style w:type="paragraph" w:styleId="7">
    <w:name w:val="heading 5"/>
    <w:basedOn w:val="1"/>
    <w:next w:val="1"/>
    <w:link w:val="50"/>
    <w:qFormat/>
    <w:uiPriority w:val="0"/>
    <w:pPr>
      <w:keepNext/>
      <w:keepLines/>
      <w:spacing w:before="280" w:after="290" w:line="376" w:lineRule="auto"/>
      <w:outlineLvl w:val="4"/>
    </w:pPr>
    <w:rPr>
      <w:b/>
      <w:bCs/>
      <w:sz w:val="28"/>
      <w:szCs w:val="28"/>
    </w:rPr>
  </w:style>
  <w:style w:type="paragraph" w:styleId="8">
    <w:name w:val="heading 6"/>
    <w:basedOn w:val="1"/>
    <w:next w:val="1"/>
    <w:link w:val="5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2"/>
    <w:qFormat/>
    <w:uiPriority w:val="0"/>
    <w:pPr>
      <w:keepNext/>
      <w:keepLines/>
      <w:spacing w:before="240" w:after="64" w:line="320" w:lineRule="auto"/>
      <w:outlineLvl w:val="6"/>
    </w:pPr>
    <w:rPr>
      <w:b/>
      <w:bCs/>
      <w:sz w:val="24"/>
    </w:rPr>
  </w:style>
  <w:style w:type="paragraph" w:styleId="10">
    <w:name w:val="heading 8"/>
    <w:basedOn w:val="1"/>
    <w:next w:val="1"/>
    <w:link w:val="53"/>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4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57"/>
    <w:semiHidden/>
    <w:qFormat/>
    <w:uiPriority w:val="0"/>
    <w:rPr>
      <w:rFonts w:ascii="宋体"/>
      <w:sz w:val="18"/>
      <w:szCs w:val="18"/>
    </w:rPr>
  </w:style>
  <w:style w:type="paragraph" w:styleId="14">
    <w:name w:val="annotation text"/>
    <w:basedOn w:val="1"/>
    <w:link w:val="55"/>
    <w:unhideWhenUsed/>
    <w:qFormat/>
    <w:uiPriority w:val="99"/>
    <w:pPr>
      <w:jc w:val="left"/>
    </w:pPr>
  </w:style>
  <w:style w:type="paragraph" w:styleId="15">
    <w:name w:val="Body Text 3"/>
    <w:basedOn w:val="1"/>
    <w:link w:val="58"/>
    <w:unhideWhenUsed/>
    <w:qFormat/>
    <w:uiPriority w:val="99"/>
    <w:pPr>
      <w:spacing w:after="120"/>
    </w:pPr>
    <w:rPr>
      <w:sz w:val="16"/>
      <w:szCs w:val="16"/>
    </w:rPr>
  </w:style>
  <w:style w:type="paragraph" w:styleId="16">
    <w:name w:val="Body Text"/>
    <w:basedOn w:val="1"/>
    <w:link w:val="59"/>
    <w:qFormat/>
    <w:uiPriority w:val="99"/>
    <w:rPr>
      <w:sz w:val="28"/>
      <w:szCs w:val="20"/>
    </w:rPr>
  </w:style>
  <w:style w:type="paragraph" w:styleId="17">
    <w:name w:val="Body Text Indent"/>
    <w:basedOn w:val="1"/>
    <w:link w:val="60"/>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2"/>
    <w:qFormat/>
    <w:uiPriority w:val="0"/>
    <w:pPr>
      <w:ind w:left="100" w:leftChars="2500"/>
    </w:pPr>
    <w:rPr>
      <w:szCs w:val="20"/>
    </w:rPr>
  </w:style>
  <w:style w:type="paragraph" w:styleId="24">
    <w:name w:val="Body Text Indent 2"/>
    <w:basedOn w:val="1"/>
    <w:link w:val="63"/>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unhideWhenUsed/>
    <w:qFormat/>
    <w:uiPriority w:val="0"/>
    <w:rPr>
      <w:sz w:val="18"/>
      <w:szCs w:val="18"/>
    </w:rPr>
  </w:style>
  <w:style w:type="paragraph" w:styleId="26">
    <w:name w:val="footer"/>
    <w:basedOn w:val="1"/>
    <w:link w:val="65"/>
    <w:unhideWhenUsed/>
    <w:qFormat/>
    <w:uiPriority w:val="0"/>
    <w:pPr>
      <w:tabs>
        <w:tab w:val="center" w:pos="4153"/>
        <w:tab w:val="right" w:pos="8306"/>
      </w:tabs>
      <w:snapToGrid w:val="0"/>
      <w:jc w:val="left"/>
    </w:pPr>
    <w:rPr>
      <w:sz w:val="18"/>
      <w:szCs w:val="18"/>
    </w:rPr>
  </w:style>
  <w:style w:type="paragraph" w:styleId="27">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67"/>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68"/>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56"/>
    <w:semiHidden/>
    <w:qFormat/>
    <w:uiPriority w:val="0"/>
    <w:rPr>
      <w:b/>
      <w:bCs/>
      <w:szCs w:val="20"/>
    </w:rPr>
  </w:style>
  <w:style w:type="table" w:styleId="39">
    <w:name w:val="Table Grid"/>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style>
  <w:style w:type="character" w:styleId="42">
    <w:name w:val="FollowedHyperlink"/>
    <w:qFormat/>
    <w:uiPriority w:val="0"/>
    <w:rPr>
      <w:color w:val="800080"/>
      <w:u w:val="single"/>
    </w:rPr>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character" w:customStyle="1" w:styleId="45">
    <w:name w:val="标题 1 字符"/>
    <w:basedOn w:val="40"/>
    <w:link w:val="2"/>
    <w:qFormat/>
    <w:uiPriority w:val="0"/>
    <w:rPr>
      <w:rFonts w:ascii="Times New Roman" w:hAnsi="Times New Roman" w:eastAsia="宋体" w:cs="Times New Roman"/>
      <w:b/>
      <w:bCs/>
      <w:kern w:val="44"/>
      <w:sz w:val="44"/>
      <w:szCs w:val="44"/>
    </w:rPr>
  </w:style>
  <w:style w:type="character" w:customStyle="1" w:styleId="46">
    <w:name w:val="标题 2 字符"/>
    <w:basedOn w:val="40"/>
    <w:link w:val="3"/>
    <w:qFormat/>
    <w:uiPriority w:val="9"/>
    <w:rPr>
      <w:rFonts w:ascii="Arial" w:hAnsi="Arial" w:eastAsia="黑体" w:cs="Times New Roman"/>
      <w:b/>
      <w:bCs/>
      <w:sz w:val="32"/>
      <w:szCs w:val="32"/>
    </w:rPr>
  </w:style>
  <w:style w:type="character" w:customStyle="1" w:styleId="47">
    <w:name w:val="正文缩进 字符"/>
    <w:link w:val="4"/>
    <w:qFormat/>
    <w:uiPriority w:val="0"/>
    <w:rPr>
      <w:rFonts w:ascii="楷体_GB2312" w:eastAsia="楷体_GB2312"/>
      <w:sz w:val="28"/>
    </w:rPr>
  </w:style>
  <w:style w:type="character" w:customStyle="1" w:styleId="48">
    <w:name w:val="标题 3 字符"/>
    <w:basedOn w:val="40"/>
    <w:link w:val="5"/>
    <w:qFormat/>
    <w:uiPriority w:val="0"/>
    <w:rPr>
      <w:rFonts w:ascii="黑体" w:hAnsi="Times New Roman" w:eastAsia="黑体" w:cs="Times New Roman"/>
      <w:kern w:val="0"/>
      <w:sz w:val="28"/>
      <w:szCs w:val="20"/>
    </w:rPr>
  </w:style>
  <w:style w:type="character" w:customStyle="1" w:styleId="49">
    <w:name w:val="标题 4 字符"/>
    <w:basedOn w:val="40"/>
    <w:link w:val="6"/>
    <w:qFormat/>
    <w:uiPriority w:val="0"/>
    <w:rPr>
      <w:rFonts w:ascii="Times New Roman" w:hAnsi="Times New Roman" w:eastAsia="宋体" w:cs="Times New Roman"/>
      <w:sz w:val="28"/>
      <w:szCs w:val="20"/>
    </w:rPr>
  </w:style>
  <w:style w:type="character" w:customStyle="1" w:styleId="50">
    <w:name w:val="标题 5 字符"/>
    <w:basedOn w:val="40"/>
    <w:link w:val="7"/>
    <w:qFormat/>
    <w:uiPriority w:val="0"/>
    <w:rPr>
      <w:rFonts w:ascii="Times New Roman" w:hAnsi="Times New Roman" w:eastAsia="宋体" w:cs="Times New Roman"/>
      <w:b/>
      <w:bCs/>
      <w:sz w:val="28"/>
      <w:szCs w:val="28"/>
    </w:rPr>
  </w:style>
  <w:style w:type="character" w:customStyle="1" w:styleId="51">
    <w:name w:val="标题 6 字符"/>
    <w:basedOn w:val="40"/>
    <w:link w:val="8"/>
    <w:qFormat/>
    <w:uiPriority w:val="0"/>
    <w:rPr>
      <w:rFonts w:ascii="Arial" w:hAnsi="Arial" w:eastAsia="黑体" w:cs="Times New Roman"/>
      <w:b/>
      <w:bCs/>
      <w:sz w:val="24"/>
      <w:szCs w:val="24"/>
    </w:rPr>
  </w:style>
  <w:style w:type="character" w:customStyle="1" w:styleId="52">
    <w:name w:val="标题 7 字符"/>
    <w:basedOn w:val="40"/>
    <w:link w:val="9"/>
    <w:qFormat/>
    <w:uiPriority w:val="0"/>
    <w:rPr>
      <w:rFonts w:ascii="Times New Roman" w:hAnsi="Times New Roman" w:eastAsia="宋体" w:cs="Times New Roman"/>
      <w:b/>
      <w:bCs/>
      <w:sz w:val="24"/>
      <w:szCs w:val="24"/>
    </w:rPr>
  </w:style>
  <w:style w:type="character" w:customStyle="1" w:styleId="53">
    <w:name w:val="标题 8 字符"/>
    <w:basedOn w:val="40"/>
    <w:link w:val="10"/>
    <w:qFormat/>
    <w:uiPriority w:val="0"/>
    <w:rPr>
      <w:rFonts w:ascii="Arial" w:hAnsi="Arial" w:eastAsia="黑体" w:cs="Times New Roman"/>
      <w:sz w:val="24"/>
      <w:szCs w:val="24"/>
    </w:rPr>
  </w:style>
  <w:style w:type="character" w:customStyle="1" w:styleId="54">
    <w:name w:val="标题 9 字符"/>
    <w:basedOn w:val="40"/>
    <w:link w:val="11"/>
    <w:qFormat/>
    <w:uiPriority w:val="0"/>
    <w:rPr>
      <w:rFonts w:ascii="Arial" w:hAnsi="Arial" w:eastAsia="黑体" w:cs="Times New Roman"/>
      <w:szCs w:val="21"/>
    </w:rPr>
  </w:style>
  <w:style w:type="character" w:customStyle="1" w:styleId="55">
    <w:name w:val="批注文字 字符"/>
    <w:basedOn w:val="40"/>
    <w:link w:val="14"/>
    <w:qFormat/>
    <w:uiPriority w:val="99"/>
    <w:rPr>
      <w:rFonts w:ascii="Times New Roman" w:hAnsi="Times New Roman" w:eastAsia="宋体" w:cs="Times New Roman"/>
      <w:szCs w:val="24"/>
    </w:rPr>
  </w:style>
  <w:style w:type="character" w:customStyle="1" w:styleId="56">
    <w:name w:val="批注主题 字符"/>
    <w:basedOn w:val="55"/>
    <w:link w:val="37"/>
    <w:semiHidden/>
    <w:qFormat/>
    <w:uiPriority w:val="0"/>
    <w:rPr>
      <w:rFonts w:ascii="Times New Roman" w:hAnsi="Times New Roman" w:eastAsia="宋体" w:cs="Times New Roman"/>
      <w:b/>
      <w:bCs/>
      <w:szCs w:val="20"/>
    </w:rPr>
  </w:style>
  <w:style w:type="character" w:customStyle="1" w:styleId="57">
    <w:name w:val="文档结构图 字符"/>
    <w:basedOn w:val="40"/>
    <w:link w:val="13"/>
    <w:semiHidden/>
    <w:qFormat/>
    <w:uiPriority w:val="0"/>
    <w:rPr>
      <w:rFonts w:ascii="宋体" w:hAnsi="Times New Roman" w:eastAsia="宋体" w:cs="Times New Roman"/>
      <w:sz w:val="18"/>
      <w:szCs w:val="18"/>
    </w:rPr>
  </w:style>
  <w:style w:type="character" w:customStyle="1" w:styleId="58">
    <w:name w:val="正文文本 3 字符"/>
    <w:basedOn w:val="40"/>
    <w:link w:val="15"/>
    <w:semiHidden/>
    <w:qFormat/>
    <w:uiPriority w:val="99"/>
    <w:rPr>
      <w:rFonts w:ascii="Times New Roman" w:hAnsi="Times New Roman" w:eastAsia="宋体" w:cs="Times New Roman"/>
      <w:sz w:val="16"/>
      <w:szCs w:val="16"/>
    </w:rPr>
  </w:style>
  <w:style w:type="character" w:customStyle="1" w:styleId="59">
    <w:name w:val="正文文本 字符"/>
    <w:basedOn w:val="40"/>
    <w:link w:val="16"/>
    <w:qFormat/>
    <w:uiPriority w:val="0"/>
    <w:rPr>
      <w:rFonts w:ascii="Times New Roman" w:hAnsi="Times New Roman" w:eastAsia="宋体" w:cs="Times New Roman"/>
      <w:sz w:val="28"/>
      <w:szCs w:val="20"/>
    </w:rPr>
  </w:style>
  <w:style w:type="character" w:customStyle="1" w:styleId="60">
    <w:name w:val="正文文本缩进 字符"/>
    <w:basedOn w:val="40"/>
    <w:link w:val="17"/>
    <w:qFormat/>
    <w:uiPriority w:val="0"/>
    <w:rPr>
      <w:rFonts w:ascii="楷体_GB2312" w:hAnsi="Times New Roman" w:eastAsia="楷体_GB2312" w:cs="Times New Roman"/>
      <w:kern w:val="0"/>
      <w:sz w:val="28"/>
      <w:szCs w:val="20"/>
    </w:rPr>
  </w:style>
  <w:style w:type="character" w:customStyle="1" w:styleId="61">
    <w:name w:val="纯文本 字符"/>
    <w:basedOn w:val="40"/>
    <w:link w:val="21"/>
    <w:qFormat/>
    <w:uiPriority w:val="0"/>
    <w:rPr>
      <w:rFonts w:ascii="宋体" w:hAnsi="Courier New" w:eastAsia="宋体" w:cs="Times New Roman"/>
      <w:szCs w:val="20"/>
    </w:rPr>
  </w:style>
  <w:style w:type="character" w:customStyle="1" w:styleId="62">
    <w:name w:val="日期 字符"/>
    <w:basedOn w:val="40"/>
    <w:link w:val="23"/>
    <w:qFormat/>
    <w:uiPriority w:val="0"/>
    <w:rPr>
      <w:rFonts w:ascii="Times New Roman" w:hAnsi="Times New Roman" w:eastAsia="宋体" w:cs="Times New Roman"/>
      <w:szCs w:val="20"/>
    </w:rPr>
  </w:style>
  <w:style w:type="character" w:customStyle="1" w:styleId="63">
    <w:name w:val="正文文本缩进 2 字符"/>
    <w:basedOn w:val="40"/>
    <w:link w:val="24"/>
    <w:qFormat/>
    <w:uiPriority w:val="0"/>
    <w:rPr>
      <w:rFonts w:ascii="仿宋_GB2312" w:hAnsi="宋体" w:eastAsia="仿宋_GB2312" w:cs="Times New Roman"/>
      <w:sz w:val="24"/>
      <w:szCs w:val="24"/>
    </w:rPr>
  </w:style>
  <w:style w:type="character" w:customStyle="1" w:styleId="64">
    <w:name w:val="批注框文本 字符"/>
    <w:basedOn w:val="40"/>
    <w:link w:val="25"/>
    <w:semiHidden/>
    <w:qFormat/>
    <w:uiPriority w:val="0"/>
    <w:rPr>
      <w:rFonts w:ascii="Times New Roman" w:hAnsi="Times New Roman" w:eastAsia="宋体" w:cs="Times New Roman"/>
      <w:sz w:val="18"/>
      <w:szCs w:val="18"/>
    </w:rPr>
  </w:style>
  <w:style w:type="character" w:customStyle="1" w:styleId="65">
    <w:name w:val="页脚 字符"/>
    <w:basedOn w:val="40"/>
    <w:link w:val="26"/>
    <w:qFormat/>
    <w:uiPriority w:val="0"/>
    <w:rPr>
      <w:rFonts w:ascii="Times New Roman" w:hAnsi="Times New Roman" w:eastAsia="宋体" w:cs="Times New Roman"/>
      <w:sz w:val="18"/>
      <w:szCs w:val="18"/>
    </w:rPr>
  </w:style>
  <w:style w:type="character" w:customStyle="1" w:styleId="66">
    <w:name w:val="页眉 字符"/>
    <w:basedOn w:val="40"/>
    <w:link w:val="27"/>
    <w:qFormat/>
    <w:uiPriority w:val="0"/>
    <w:rPr>
      <w:rFonts w:ascii="Times New Roman" w:hAnsi="Times New Roman" w:eastAsia="宋体" w:cs="Times New Roman"/>
      <w:sz w:val="18"/>
      <w:szCs w:val="18"/>
    </w:rPr>
  </w:style>
  <w:style w:type="character" w:customStyle="1" w:styleId="67">
    <w:name w:val="副标题 字符"/>
    <w:basedOn w:val="40"/>
    <w:link w:val="30"/>
    <w:qFormat/>
    <w:uiPriority w:val="0"/>
    <w:rPr>
      <w:rFonts w:ascii="Cambria" w:hAnsi="Cambria" w:eastAsia="宋体" w:cs="黑体"/>
      <w:b/>
      <w:bCs/>
      <w:kern w:val="28"/>
      <w:sz w:val="32"/>
      <w:szCs w:val="32"/>
    </w:rPr>
  </w:style>
  <w:style w:type="character" w:customStyle="1" w:styleId="68">
    <w:name w:val="正文文本缩进 3 字符"/>
    <w:basedOn w:val="40"/>
    <w:link w:val="32"/>
    <w:qFormat/>
    <w:uiPriority w:val="0"/>
    <w:rPr>
      <w:rFonts w:ascii="Times New Roman" w:hAnsi="Times New Roman" w:eastAsia="宋体" w:cs="Times New Roman"/>
      <w:sz w:val="24"/>
      <w:szCs w:val="20"/>
    </w:rPr>
  </w:style>
  <w:style w:type="character" w:customStyle="1" w:styleId="69">
    <w:name w:val="标题 字符"/>
    <w:basedOn w:val="40"/>
    <w:link w:val="36"/>
    <w:qFormat/>
    <w:uiPriority w:val="0"/>
    <w:rPr>
      <w:rFonts w:ascii="Cambria" w:hAnsi="Cambria" w:eastAsia="宋体" w:cs="Times New Roman"/>
      <w:b/>
      <w:bCs/>
      <w:sz w:val="32"/>
      <w:szCs w:val="32"/>
    </w:rPr>
  </w:style>
  <w:style w:type="paragraph" w:customStyle="1" w:styleId="70">
    <w:name w:val="bt1bt1"/>
    <w:basedOn w:val="2"/>
    <w:qFormat/>
    <w:uiPriority w:val="0"/>
    <w:pPr>
      <w:spacing w:line="240" w:lineRule="auto"/>
      <w:jc w:val="center"/>
    </w:pPr>
    <w:rPr>
      <w:rFonts w:ascii="黑体" w:eastAsia="黑体"/>
      <w:b w:val="0"/>
      <w:sz w:val="36"/>
      <w:szCs w:val="36"/>
    </w:rPr>
  </w:style>
  <w:style w:type="paragraph" w:customStyle="1" w:styleId="71">
    <w:name w:val="列出段落1"/>
    <w:basedOn w:val="1"/>
    <w:link w:val="72"/>
    <w:unhideWhenUsed/>
    <w:qFormat/>
    <w:uiPriority w:val="0"/>
    <w:pPr>
      <w:ind w:firstLine="420" w:firstLineChars="200"/>
    </w:pPr>
  </w:style>
  <w:style w:type="character" w:customStyle="1" w:styleId="72">
    <w:name w:val="列表段落 字符"/>
    <w:link w:val="71"/>
    <w:qFormat/>
    <w:uiPriority w:val="0"/>
    <w:rPr>
      <w:rFonts w:ascii="Times New Roman" w:hAnsi="Times New Roman" w:eastAsia="宋体" w:cs="Times New Roman"/>
      <w:szCs w:val="24"/>
    </w:rPr>
  </w:style>
  <w:style w:type="paragraph" w:customStyle="1" w:styleId="7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74">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qFormat/>
    <w:uiPriority w:val="34"/>
    <w:pPr>
      <w:ind w:firstLine="420" w:firstLineChars="200"/>
    </w:pPr>
    <w:rPr>
      <w:szCs w:val="20"/>
    </w:rPr>
  </w:style>
  <w:style w:type="paragraph" w:customStyle="1" w:styleId="76">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qFormat/>
    <w:uiPriority w:val="0"/>
    <w:pPr>
      <w:widowControl/>
    </w:pPr>
    <w:rPr>
      <w:color w:val="000000"/>
      <w:szCs w:val="21"/>
    </w:rPr>
  </w:style>
  <w:style w:type="paragraph" w:customStyle="1" w:styleId="80">
    <w:name w:val="节"/>
    <w:basedOn w:val="3"/>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qFormat/>
    <w:uiPriority w:val="34"/>
    <w:pPr>
      <w:ind w:firstLine="420" w:firstLineChars="200"/>
    </w:pPr>
    <w:rPr>
      <w:szCs w:val="20"/>
    </w:rPr>
  </w:style>
  <w:style w:type="paragraph" w:customStyle="1" w:styleId="83">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qFormat/>
    <w:uiPriority w:val="0"/>
    <w:rPr>
      <w:rFonts w:ascii="楷体_GB2312" w:eastAsia="楷体_GB2312"/>
      <w:sz w:val="28"/>
    </w:rPr>
  </w:style>
  <w:style w:type="character" w:customStyle="1" w:styleId="85">
    <w:name w:val="Char Char"/>
    <w:qFormat/>
    <w:uiPriority w:val="0"/>
    <w:rPr>
      <w:rFonts w:ascii="宋体"/>
      <w:kern w:val="2"/>
      <w:sz w:val="18"/>
      <w:szCs w:val="18"/>
    </w:rPr>
  </w:style>
  <w:style w:type="paragraph" w:customStyle="1" w:styleId="8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qFormat/>
    <w:uiPriority w:val="99"/>
    <w:rPr>
      <w:kern w:val="2"/>
      <w:sz w:val="21"/>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qFormat/>
    <w:uiPriority w:val="0"/>
    <w:rPr>
      <w:szCs w:val="20"/>
    </w:rPr>
  </w:style>
  <w:style w:type="paragraph" w:customStyle="1" w:styleId="91">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qFormat/>
    <w:uiPriority w:val="0"/>
  </w:style>
  <w:style w:type="character" w:customStyle="1" w:styleId="93">
    <w:name w:val="eop"/>
    <w:basedOn w:val="40"/>
    <w:qFormat/>
    <w:uiPriority w:val="0"/>
  </w:style>
  <w:style w:type="character" w:customStyle="1" w:styleId="94">
    <w:name w:val="列出段落 Char"/>
    <w:qFormat/>
    <w:uiPriority w:val="34"/>
    <w:rPr>
      <w:kern w:val="2"/>
      <w:sz w:val="21"/>
      <w:szCs w:val="24"/>
    </w:rPr>
  </w:style>
  <w:style w:type="character" w:customStyle="1" w:styleId="95">
    <w:name w:val="未处理的提及1"/>
    <w:basedOn w:val="40"/>
    <w:unhideWhenUsed/>
    <w:qFormat/>
    <w:uiPriority w:val="99"/>
    <w:rPr>
      <w:color w:val="605E5C"/>
      <w:shd w:val="clear" w:color="auto" w:fill="E1DFDD"/>
    </w:rPr>
  </w:style>
  <w:style w:type="paragraph" w:customStyle="1" w:styleId="96">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qFormat/>
    <w:locked/>
    <w:uiPriority w:val="0"/>
    <w:rPr>
      <w:spacing w:val="4"/>
      <w:sz w:val="24"/>
      <w:szCs w:val="24"/>
    </w:rPr>
  </w:style>
  <w:style w:type="paragraph" w:customStyle="1" w:styleId="99">
    <w:name w:val="文一"/>
    <w:basedOn w:val="1"/>
    <w:link w:val="98"/>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unhideWhenUsed/>
    <w:qFormat/>
    <w:uiPriority w:val="99"/>
    <w:rPr>
      <w:color w:val="605E5C"/>
      <w:shd w:val="clear" w:color="auto" w:fill="E1DFDD"/>
    </w:rPr>
  </w:style>
  <w:style w:type="character" w:customStyle="1" w:styleId="101">
    <w:name w:val="p141"/>
    <w:qFormat/>
    <w:uiPriority w:val="0"/>
    <w:rPr>
      <w:sz w:val="21"/>
      <w:szCs w:val="21"/>
    </w:rPr>
  </w:style>
  <w:style w:type="paragraph" w:customStyle="1" w:styleId="102">
    <w:name w:val="列表段落1"/>
    <w:basedOn w:val="1"/>
    <w:unhideWhenUsed/>
    <w:qFormat/>
    <w:uiPriority w:val="99"/>
    <w:pPr>
      <w:ind w:firstLine="420" w:firstLineChars="200"/>
    </w:pPr>
  </w:style>
  <w:style w:type="paragraph" w:customStyle="1" w:styleId="10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qFormat/>
    <w:uiPriority w:val="0"/>
    <w:rPr>
      <w:rFonts w:ascii="宋体"/>
      <w:sz w:val="21"/>
    </w:rPr>
  </w:style>
  <w:style w:type="paragraph" w:customStyle="1" w:styleId="106">
    <w:name w:val="列出段落2"/>
    <w:basedOn w:val="1"/>
    <w:unhideWhenUsed/>
    <w:qFormat/>
    <w:uiPriority w:val="34"/>
    <w:pPr>
      <w:ind w:firstLine="420" w:firstLineChars="200"/>
    </w:pPr>
  </w:style>
  <w:style w:type="table" w:customStyle="1" w:styleId="107">
    <w:name w:val="网格型1"/>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
    <w:name w:val="网格型2"/>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H正_1"/>
    <w:basedOn w:val="110"/>
    <w:qFormat/>
    <w:uiPriority w:val="0"/>
    <w:pPr>
      <w:spacing w:after="0" w:line="420" w:lineRule="auto"/>
      <w:ind w:firstLine="200" w:firstLineChars="200"/>
      <w:jc w:val="left"/>
    </w:pPr>
    <w:rPr>
      <w:bCs/>
      <w:spacing w:val="0"/>
      <w:kern w:val="2"/>
      <w:szCs w:val="24"/>
    </w:rPr>
  </w:style>
  <w:style w:type="paragraph" w:customStyle="1" w:styleId="110">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qFormat/>
    <w:uiPriority w:val="0"/>
    <w:pPr>
      <w:pageBreakBefore/>
      <w:spacing w:before="120" w:after="60"/>
      <w:ind w:firstLine="0"/>
      <w:jc w:val="center"/>
      <w:outlineLvl w:val="0"/>
    </w:pPr>
    <w:rPr>
      <w:rFonts w:eastAsia="黑体"/>
      <w:b/>
      <w:sz w:val="36"/>
    </w:rPr>
  </w:style>
  <w:style w:type="paragraph" w:customStyle="1" w:styleId="113">
    <w:name w:val="方案正文"/>
    <w:basedOn w:val="110"/>
    <w:qFormat/>
    <w:uiPriority w:val="0"/>
    <w:pPr>
      <w:ind w:firstLine="200" w:firstLineChars="200"/>
    </w:pPr>
    <w:rPr>
      <w:bCs/>
    </w:rPr>
  </w:style>
  <w:style w:type="paragraph" w:customStyle="1" w:styleId="114">
    <w:name w:val="H表_1"/>
    <w:basedOn w:val="115"/>
    <w:qFormat/>
    <w:uiPriority w:val="0"/>
    <w:pPr>
      <w:widowControl/>
      <w:spacing w:line="240" w:lineRule="auto"/>
      <w:jc w:val="center"/>
    </w:pPr>
    <w:rPr>
      <w:rFonts w:ascii="宋体" w:hAnsi="宋体"/>
      <w:kern w:val="0"/>
      <w:sz w:val="20"/>
      <w:szCs w:val="20"/>
    </w:rPr>
  </w:style>
  <w:style w:type="paragraph" w:customStyle="1" w:styleId="115">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qFormat/>
    <w:uiPriority w:val="1"/>
    <w:pPr>
      <w:wordWrap/>
      <w:spacing w:line="240" w:lineRule="auto"/>
      <w:jc w:val="left"/>
    </w:pPr>
    <w:rPr>
      <w:rFonts w:ascii="等线" w:hAnsi="等线" w:eastAsia="等线"/>
      <w:kern w:val="0"/>
      <w:sz w:val="22"/>
      <w:lang w:eastAsia="en-US"/>
    </w:rPr>
  </w:style>
  <w:style w:type="paragraph" w:customStyle="1" w:styleId="119">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qFormat/>
    <w:uiPriority w:val="0"/>
    <w:pPr>
      <w:wordWrap/>
      <w:autoSpaceDE w:val="0"/>
      <w:autoSpaceDN w:val="0"/>
      <w:spacing w:line="360" w:lineRule="auto"/>
      <w:ind w:left="181" w:firstLine="420"/>
    </w:pPr>
    <w:rPr>
      <w:kern w:val="0"/>
      <w:sz w:val="24"/>
      <w:szCs w:val="20"/>
    </w:rPr>
  </w:style>
  <w:style w:type="paragraph" w:customStyle="1" w:styleId="12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qFormat/>
    <w:uiPriority w:val="0"/>
    <w:pPr>
      <w:spacing w:before="60" w:after="60"/>
      <w:ind w:firstLine="420"/>
    </w:pPr>
    <w:rPr>
      <w:rFonts w:ascii="宋体"/>
      <w:color w:val="000000"/>
      <w:spacing w:val="0"/>
      <w:kern w:val="2"/>
    </w:rPr>
  </w:style>
  <w:style w:type="paragraph" w:customStyle="1" w:styleId="126">
    <w:name w:val="正文首行缩进1"/>
    <w:basedOn w:val="127"/>
    <w:qFormat/>
    <w:uiPriority w:val="0"/>
    <w:pPr>
      <w:spacing w:after="60" w:line="400" w:lineRule="exact"/>
      <w:ind w:firstLine="476"/>
    </w:pPr>
    <w:rPr>
      <w:kern w:val="2"/>
    </w:rPr>
  </w:style>
  <w:style w:type="paragraph" w:customStyle="1" w:styleId="127">
    <w:name w:val="正文文本_0"/>
    <w:basedOn w:val="110"/>
    <w:qFormat/>
    <w:uiPriority w:val="99"/>
  </w:style>
  <w:style w:type="paragraph" w:customStyle="1" w:styleId="128">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qFormat/>
    <w:uiPriority w:val="0"/>
    <w:pPr>
      <w:ind w:firstLine="420" w:firstLineChars="200"/>
    </w:pPr>
    <w:rPr>
      <w:rFonts w:ascii="Times New Roman" w:hAnsi="Times New Roman"/>
      <w:sz w:val="20"/>
      <w:szCs w:val="24"/>
    </w:rPr>
  </w:style>
  <w:style w:type="paragraph" w:customStyle="1" w:styleId="132">
    <w:name w:val="正文_1_2"/>
    <w:qFormat/>
    <w:uiPriority w:val="0"/>
    <w:rPr>
      <w:rFonts w:ascii="Calibri" w:hAnsi="Calibri" w:eastAsia="宋体" w:cs="Times New Roman"/>
      <w:sz w:val="21"/>
      <w:lang w:val="en-US" w:eastAsia="zh-CN" w:bidi="ar-SA"/>
    </w:rPr>
  </w:style>
  <w:style w:type="paragraph" w:customStyle="1" w:styleId="133">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qFormat/>
    <w:uiPriority w:val="0"/>
    <w:pPr>
      <w:ind w:firstLine="420" w:firstLineChars="200"/>
    </w:pPr>
    <w:rPr>
      <w:rFonts w:ascii="Times New Roman" w:hAnsi="Times New Roman"/>
      <w:sz w:val="20"/>
      <w:szCs w:val="24"/>
    </w:rPr>
  </w:style>
  <w:style w:type="paragraph" w:customStyle="1" w:styleId="135">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unhideWhenUsed/>
    <w:qFormat/>
    <w:uiPriority w:val="99"/>
    <w:pPr>
      <w:ind w:firstLine="420" w:firstLineChars="200"/>
    </w:pPr>
  </w:style>
  <w:style w:type="paragraph" w:customStyle="1" w:styleId="140">
    <w:name w:val="1"/>
    <w:basedOn w:val="1"/>
    <w:next w:val="21"/>
    <w:qFormat/>
    <w:uiPriority w:val="0"/>
    <w:rPr>
      <w:rFonts w:ascii="宋体" w:hAnsi="Courier New"/>
      <w:szCs w:val="20"/>
    </w:rPr>
  </w:style>
  <w:style w:type="character" w:customStyle="1" w:styleId="141">
    <w:name w:val="font21"/>
    <w:basedOn w:val="40"/>
    <w:qFormat/>
    <w:uiPriority w:val="0"/>
    <w:rPr>
      <w:rFonts w:hint="default" w:ascii="仿宋_GB2312" w:eastAsia="仿宋_GB2312" w:cs="仿宋_GB2312"/>
      <w:b/>
      <w:color w:val="000000"/>
      <w:sz w:val="24"/>
      <w:szCs w:val="24"/>
      <w:u w:val="single"/>
    </w:rPr>
  </w:style>
  <w:style w:type="character" w:customStyle="1" w:styleId="142">
    <w:name w:val="font11"/>
    <w:basedOn w:val="40"/>
    <w:qFormat/>
    <w:uiPriority w:val="0"/>
    <w:rPr>
      <w:rFonts w:hint="default" w:ascii="Times New Roman" w:hAnsi="Times New Roman" w:cs="Times New Roman"/>
      <w:color w:val="000000"/>
      <w:sz w:val="21"/>
      <w:szCs w:val="21"/>
      <w:u w:val="none"/>
    </w:rPr>
  </w:style>
  <w:style w:type="character" w:customStyle="1" w:styleId="143">
    <w:name w:val="font41"/>
    <w:basedOn w:val="40"/>
    <w:qFormat/>
    <w:uiPriority w:val="0"/>
    <w:rPr>
      <w:rFonts w:hint="eastAsia" w:ascii="宋体" w:hAnsi="宋体" w:eastAsia="宋体" w:cs="宋体"/>
      <w:color w:val="000000"/>
      <w:sz w:val="21"/>
      <w:szCs w:val="21"/>
      <w:u w:val="none"/>
    </w:rPr>
  </w:style>
  <w:style w:type="character" w:customStyle="1" w:styleId="144">
    <w:name w:val="font51"/>
    <w:basedOn w:val="40"/>
    <w:qFormat/>
    <w:uiPriority w:val="0"/>
    <w:rPr>
      <w:rFonts w:hint="default" w:ascii="仿宋_GB2312" w:eastAsia="仿宋_GB2312" w:cs="仿宋_GB2312"/>
      <w:b/>
      <w:color w:val="000000"/>
      <w:sz w:val="24"/>
      <w:szCs w:val="24"/>
      <w:u w:val="none"/>
    </w:rPr>
  </w:style>
  <w:style w:type="character" w:customStyle="1" w:styleId="145">
    <w:name w:val="font31"/>
    <w:basedOn w:val="40"/>
    <w:qFormat/>
    <w:uiPriority w:val="0"/>
    <w:rPr>
      <w:rFonts w:hint="default" w:ascii="仿宋_GB2312" w:eastAsia="仿宋_GB2312" w:cs="仿宋_GB2312"/>
      <w:b/>
      <w:color w:val="000000"/>
      <w:sz w:val="24"/>
      <w:szCs w:val="24"/>
      <w:u w:val="none"/>
    </w:rPr>
  </w:style>
  <w:style w:type="character" w:styleId="146">
    <w:name w:val="Placeholder Text"/>
    <w:semiHidden/>
    <w:qFormat/>
    <w:uiPriority w:val="99"/>
    <w:rPr>
      <w:color w:val="808080"/>
    </w:rPr>
  </w:style>
  <w:style w:type="paragraph" w:customStyle="1" w:styleId="14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b4f82fa-6d6a-4745-92da-f3fedc433aa7}"/>
        <w:style w:val=""/>
        <w:category>
          <w:name w:val="常规"/>
          <w:gallery w:val="placeholder"/>
        </w:category>
        <w:types>
          <w:type w:val="bbPlcHdr"/>
        </w:types>
        <w:behaviors>
          <w:behavior w:val="content"/>
        </w:behaviors>
        <w:description w:val=""/>
        <w:guid w:val="{8b4f82fa-6d6a-4745-92da-f3fedc433aa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F6777"/>
    <w:rsid w:val="00022BDE"/>
    <w:rsid w:val="00056A8D"/>
    <w:rsid w:val="002E6BF2"/>
    <w:rsid w:val="00316DE6"/>
    <w:rsid w:val="003246B5"/>
    <w:rsid w:val="003B5081"/>
    <w:rsid w:val="004C422A"/>
    <w:rsid w:val="004C639F"/>
    <w:rsid w:val="00502D06"/>
    <w:rsid w:val="00586651"/>
    <w:rsid w:val="0065090A"/>
    <w:rsid w:val="006927F9"/>
    <w:rsid w:val="007620C6"/>
    <w:rsid w:val="00933FA1"/>
    <w:rsid w:val="009822E6"/>
    <w:rsid w:val="009B2EA0"/>
    <w:rsid w:val="009E1043"/>
    <w:rsid w:val="009E164F"/>
    <w:rsid w:val="009F6777"/>
    <w:rsid w:val="00A07885"/>
    <w:rsid w:val="00A42630"/>
    <w:rsid w:val="00AB5698"/>
    <w:rsid w:val="00AF2316"/>
    <w:rsid w:val="00B27F6F"/>
    <w:rsid w:val="00D05D0E"/>
    <w:rsid w:val="00D87ABE"/>
    <w:rsid w:val="00E14D45"/>
    <w:rsid w:val="00EC33E7"/>
    <w:rsid w:val="00EF239B"/>
    <w:rsid w:val="00F55C50"/>
    <w:rsid w:val="00F97632"/>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4AB3111D206B4994B94558BA4B427F8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Pages>
  <Words>1966</Words>
  <Characters>1968</Characters>
  <Lines>16</Lines>
  <Paragraphs>4</Paragraphs>
  <TotalTime>42</TotalTime>
  <ScaleCrop>false</ScaleCrop>
  <LinksUpToDate>false</LinksUpToDate>
  <CharactersWithSpaces>2060</CharactersWithSpaces>
  <Application>WPS Office_11.8.2.11480_F1E327BC-269C-435d-A152-05C5408002CA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yangyuqi</cp:lastModifiedBy>
  <cp:lastPrinted>2022-01-24T03:37:00Z</cp:lastPrinted>
  <dcterms:modified xsi:type="dcterms:W3CDTF">2023-07-10T07:33:23Z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2052-11.8.2.11480</vt:lpwstr>
  </property>
  <property fmtid="{D5CDD505-2E9C-101B-9397-08002B2CF9AE}" pid="3" name="ICV">
    <vt:lpwstr>7BCE8EA527D8485AB1DFA7A443F0455B</vt:lpwstr>
  </property>
</Properties>
</file>