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2023年数据治理大会活动</w:t>
      </w:r>
      <w:r>
        <w:rPr>
          <w:rFonts w:hint="eastAsia" w:ascii="黑体" w:hAnsi="黑体" w:eastAsia="黑体"/>
          <w:spacing w:val="40"/>
          <w:sz w:val="44"/>
          <w:szCs w:val="44"/>
          <w:lang w:val="en-US" w:eastAsia="zh-CN"/>
        </w:rPr>
        <w:t>执行项目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项目编号：ND23110180GZ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ind w:firstLine="482" w:firstLineChars="200"/>
        <w:rPr>
          <w:rFonts w:hint="eastAsia"/>
          <w:bCs/>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经认真阅读2023年数据治理大会活动</w:t>
      </w:r>
      <w:r>
        <w:rPr>
          <w:rFonts w:hint="eastAsia"/>
          <w:bCs/>
          <w:sz w:val="24"/>
          <w:lang w:val="en-US" w:eastAsia="zh-CN"/>
        </w:rPr>
        <w:t>执行项目</w:t>
      </w:r>
      <w:r>
        <w:rPr>
          <w:rFonts w:hint="eastAsia"/>
          <w:bCs/>
          <w:sz w:val="24"/>
        </w:rPr>
        <w:t>采购公告及附件（项目编号：</w:t>
      </w:r>
      <w:r>
        <w:rPr>
          <w:rFonts w:hint="eastAsia"/>
          <w:bCs/>
          <w:sz w:val="24"/>
          <w:u w:val="single"/>
        </w:rPr>
        <w:t>ND23110180GZ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sz w:val="24"/>
              </w:rPr>
              <w:t>1.服</w:t>
            </w:r>
            <w:bookmarkStart w:id="9" w:name="_GoBack"/>
            <w:r>
              <w:rPr>
                <w:rFonts w:hint="eastAsia" w:ascii="宋体" w:hAnsi="宋体" w:cs="仿宋"/>
                <w:color w:val="auto"/>
                <w:sz w:val="24"/>
              </w:rPr>
              <w:t>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北京</w:t>
            </w:r>
            <w:r>
              <w:rPr>
                <w:rFonts w:hint="eastAsia" w:ascii="宋体" w:hAnsi="宋体" w:cs="仿宋"/>
                <w:color w:val="auto"/>
                <w:sz w:val="24"/>
              </w:rPr>
              <w:t>市。</w:t>
            </w:r>
          </w:p>
          <w:p>
            <w:pPr>
              <w:ind w:firstLine="480" w:firstLineChars="200"/>
              <w:rPr>
                <w:rFonts w:ascii="宋体" w:hAnsi="宋体" w:cs="仿宋"/>
                <w:color w:val="auto"/>
                <w:sz w:val="24"/>
              </w:rPr>
            </w:pPr>
            <w:r>
              <w:rPr>
                <w:rFonts w:hint="eastAsia" w:ascii="宋体" w:hAnsi="宋体" w:cs="仿宋"/>
                <w:color w:val="auto"/>
                <w:sz w:val="24"/>
              </w:rPr>
              <w:t>3.付款方式：预留合同总额的30%，在项目验收通过后支付。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w:t>
            </w:r>
            <w:bookmarkEnd w:id="9"/>
            <w:r>
              <w:rPr>
                <w:rFonts w:hint="eastAsia" w:ascii="宋体" w:hAnsi="宋体" w:cs="仿宋"/>
                <w:sz w:val="24"/>
              </w:rPr>
              <w:t>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bCs/>
          <w:sz w:val="24"/>
        </w:rPr>
        <w:t>2023年数据治理大会活动</w:t>
      </w:r>
      <w:r>
        <w:rPr>
          <w:rFonts w:hint="eastAsia"/>
          <w:bCs/>
          <w:sz w:val="24"/>
          <w:lang w:val="en-US" w:eastAsia="zh-CN"/>
        </w:rPr>
        <w:t>执行项目</w:t>
      </w:r>
      <w:r>
        <w:rPr>
          <w:rFonts w:hint="eastAsia" w:cs="宋体"/>
          <w:bCs/>
          <w:sz w:val="24"/>
        </w:rPr>
        <w:t>采购公告及附件（项目编号：ND23110180GZ）我方已完全了解本项目的商务与技术要求，承诺按照采购文件的要求提供产品和服务，报价如下。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场地租赁服务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会议场地要求：</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1.提供</w:t>
            </w:r>
            <w:r>
              <w:rPr>
                <w:rFonts w:hint="eastAsia" w:ascii="仿宋" w:hAnsi="仿宋" w:eastAsia="仿宋" w:cs="仿宋"/>
                <w:color w:val="000000"/>
                <w:kern w:val="0"/>
                <w:sz w:val="21"/>
                <w:szCs w:val="21"/>
                <w:lang w:eastAsia="zh-Hans" w:bidi="ar"/>
              </w:rPr>
              <w:t>北京中心城区5星酒店，例如万豪</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eastAsia="zh-Hans" w:bidi="ar"/>
              </w:rPr>
              <w:t>洲际酒店</w:t>
            </w:r>
            <w:r>
              <w:rPr>
                <w:rFonts w:hint="eastAsia" w:ascii="仿宋" w:hAnsi="仿宋" w:eastAsia="仿宋" w:cs="仿宋"/>
                <w:color w:val="000000"/>
                <w:kern w:val="0"/>
                <w:sz w:val="21"/>
                <w:szCs w:val="21"/>
                <w:lang w:val="en-US" w:eastAsia="zh-CN" w:bidi="ar"/>
              </w:rPr>
              <w:t>或同等级别的酒店</w:t>
            </w:r>
            <w:r>
              <w:rPr>
                <w:rFonts w:hint="eastAsia" w:ascii="仿宋" w:hAnsi="仿宋" w:eastAsia="仿宋" w:cs="仿宋"/>
                <w:color w:val="000000"/>
                <w:kern w:val="0"/>
                <w:sz w:val="21"/>
                <w:szCs w:val="21"/>
                <w:lang w:eastAsia="zh-Hans"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color w:val="000000"/>
                <w:kern w:val="0"/>
                <w:sz w:val="21"/>
                <w:szCs w:val="21"/>
                <w:lang w:eastAsia="zh-Hans" w:bidi="ar"/>
              </w:rPr>
              <w:t>租用大型宴会厅1天，面积可容400人（课桌式布置）；</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3.</w:t>
            </w:r>
            <w:r>
              <w:rPr>
                <w:rFonts w:hint="eastAsia" w:ascii="仿宋" w:hAnsi="仿宋" w:eastAsia="仿宋" w:cs="仿宋"/>
                <w:color w:val="000000"/>
                <w:kern w:val="0"/>
                <w:sz w:val="21"/>
                <w:szCs w:val="21"/>
                <w:lang w:eastAsia="zh-Hans" w:bidi="ar"/>
              </w:rPr>
              <w:t>含水笔台卡等包含场地搭建以及拆卸时间</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4.</w:t>
            </w:r>
            <w:r>
              <w:rPr>
                <w:rFonts w:hint="eastAsia" w:ascii="仿宋" w:hAnsi="仿宋" w:eastAsia="仿宋" w:cs="仿宋"/>
                <w:color w:val="000000"/>
                <w:kern w:val="0"/>
                <w:sz w:val="21"/>
                <w:szCs w:val="21"/>
                <w:lang w:eastAsia="zh-Hans" w:bidi="ar"/>
              </w:rPr>
              <w:t>提供不低于20个停车位置</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5.</w:t>
            </w:r>
            <w:r>
              <w:rPr>
                <w:rFonts w:hint="eastAsia" w:ascii="仿宋" w:hAnsi="仿宋" w:eastAsia="仿宋" w:cs="仿宋"/>
                <w:color w:val="000000"/>
                <w:kern w:val="0"/>
                <w:sz w:val="21"/>
                <w:szCs w:val="21"/>
                <w:lang w:eastAsia="zh-Hans" w:bidi="ar"/>
              </w:rPr>
              <w:t>含场地报批，公安备案</w:t>
            </w:r>
            <w:r>
              <w:rPr>
                <w:rFonts w:hint="eastAsia" w:ascii="仿宋" w:hAnsi="仿宋" w:eastAsia="仿宋" w:cs="仿宋"/>
                <w:color w:val="000000"/>
                <w:kern w:val="0"/>
                <w:sz w:val="21"/>
                <w:szCs w:val="21"/>
                <w:lang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仿宋" w:hAnsi="仿宋" w:eastAsia="仿宋" w:cs="仿宋"/>
                <w:color w:val="000000"/>
                <w:kern w:val="0"/>
                <w:sz w:val="21"/>
                <w:szCs w:val="21"/>
                <w:lang w:val="en-US" w:eastAsia="zh-CN" w:bidi="ar"/>
              </w:rPr>
              <w:t>1场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4"/>
                <w:lang w:bidi="ar"/>
              </w:rPr>
            </w:pP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会场搭建服务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eastAsia="zh-Hans" w:bidi="ar"/>
              </w:rPr>
              <w:t>会场搭建项目：</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1.提供</w:t>
            </w:r>
            <w:r>
              <w:rPr>
                <w:rFonts w:hint="eastAsia" w:ascii="仿宋" w:hAnsi="仿宋" w:eastAsia="仿宋" w:cs="仿宋"/>
                <w:color w:val="000000"/>
                <w:kern w:val="0"/>
                <w:sz w:val="21"/>
                <w:szCs w:val="21"/>
                <w:lang w:eastAsia="zh-Hans" w:bidi="ar"/>
              </w:rPr>
              <w:t>led</w:t>
            </w:r>
            <w:r>
              <w:rPr>
                <w:rFonts w:hint="eastAsia" w:ascii="仿宋" w:hAnsi="仿宋" w:eastAsia="仿宋" w:cs="仿宋"/>
                <w:color w:val="000000"/>
                <w:kern w:val="0"/>
                <w:sz w:val="21"/>
                <w:szCs w:val="21"/>
                <w:lang w:val="en-US" w:eastAsia="zh-CN" w:bidi="ar"/>
              </w:rPr>
              <w:t>主屏：尺寸</w:t>
            </w:r>
            <w:r>
              <w:rPr>
                <w:rFonts w:hint="eastAsia" w:ascii="仿宋" w:hAnsi="仿宋" w:eastAsia="仿宋" w:cs="仿宋"/>
                <w:color w:val="000000"/>
                <w:kern w:val="0"/>
                <w:sz w:val="21"/>
                <w:szCs w:val="21"/>
                <w:lang w:eastAsia="zh-Hans" w:bidi="ar"/>
              </w:rPr>
              <w:t>5</w:t>
            </w:r>
            <w:r>
              <w:rPr>
                <w:rFonts w:hint="eastAsia" w:ascii="仿宋" w:hAnsi="仿宋" w:eastAsia="仿宋" w:cs="仿宋"/>
                <w:color w:val="000000"/>
                <w:kern w:val="0"/>
                <w:sz w:val="21"/>
                <w:szCs w:val="21"/>
                <w:lang w:val="en-US" w:eastAsia="zh-CN" w:bidi="ar"/>
              </w:rPr>
              <w:t>*</w:t>
            </w:r>
            <w:r>
              <w:rPr>
                <w:rFonts w:hint="eastAsia" w:ascii="仿宋" w:hAnsi="仿宋" w:eastAsia="仿宋" w:cs="仿宋"/>
                <w:color w:val="000000"/>
                <w:kern w:val="0"/>
                <w:sz w:val="21"/>
                <w:szCs w:val="21"/>
                <w:lang w:eastAsia="zh-Hans" w:bidi="ar"/>
              </w:rPr>
              <w:t>12米，左右两边分屏含相关设备</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尺寸</w:t>
            </w:r>
            <w:r>
              <w:rPr>
                <w:rFonts w:hint="eastAsia" w:ascii="仿宋" w:hAnsi="仿宋" w:eastAsia="仿宋" w:cs="仿宋"/>
                <w:color w:val="000000"/>
                <w:kern w:val="0"/>
                <w:sz w:val="21"/>
                <w:szCs w:val="21"/>
                <w:lang w:eastAsia="zh-Hans" w:bidi="ar"/>
              </w:rPr>
              <w:t>3</w:t>
            </w:r>
            <w:r>
              <w:rPr>
                <w:rFonts w:hint="eastAsia" w:ascii="仿宋" w:hAnsi="仿宋" w:eastAsia="仿宋" w:cs="仿宋"/>
                <w:color w:val="000000"/>
                <w:kern w:val="0"/>
                <w:sz w:val="21"/>
                <w:szCs w:val="21"/>
                <w:lang w:val="en-US" w:eastAsia="zh-CN" w:bidi="ar"/>
              </w:rPr>
              <w:t>*</w:t>
            </w:r>
            <w:r>
              <w:rPr>
                <w:rFonts w:hint="eastAsia" w:ascii="仿宋" w:hAnsi="仿宋" w:eastAsia="仿宋" w:cs="仿宋"/>
                <w:color w:val="000000"/>
                <w:kern w:val="0"/>
                <w:sz w:val="21"/>
                <w:szCs w:val="21"/>
                <w:lang w:eastAsia="zh-Hans" w:bidi="ar"/>
              </w:rPr>
              <w:t>6米</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2.提供</w:t>
            </w:r>
            <w:r>
              <w:rPr>
                <w:rFonts w:hint="eastAsia" w:ascii="仿宋" w:hAnsi="仿宋" w:eastAsia="仿宋" w:cs="仿宋"/>
                <w:color w:val="000000"/>
                <w:kern w:val="0"/>
                <w:sz w:val="21"/>
                <w:szCs w:val="21"/>
                <w:lang w:eastAsia="zh-Hans" w:bidi="ar"/>
              </w:rPr>
              <w:t>logo灯2支</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eastAsia="zh-Hans" w:bidi="ar"/>
              </w:rPr>
              <w:t>面光灯12支</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eastAsia="zh-Hans" w:bidi="ar"/>
              </w:rPr>
              <w:t>射灯16支</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3.根据项目要求制作</w:t>
            </w:r>
            <w:r>
              <w:rPr>
                <w:rFonts w:hint="eastAsia" w:ascii="仿宋" w:hAnsi="仿宋" w:eastAsia="仿宋" w:cs="仿宋"/>
                <w:color w:val="000000"/>
                <w:kern w:val="0"/>
                <w:sz w:val="21"/>
                <w:szCs w:val="21"/>
                <w:lang w:eastAsia="zh-Hans" w:bidi="ar"/>
              </w:rPr>
              <w:t>软膜灯箱+亚克力造型</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4.提供</w:t>
            </w:r>
            <w:r>
              <w:rPr>
                <w:rFonts w:hint="eastAsia" w:ascii="仿宋" w:hAnsi="仿宋" w:eastAsia="仿宋" w:cs="仿宋"/>
                <w:color w:val="000000"/>
                <w:kern w:val="0"/>
                <w:sz w:val="21"/>
                <w:szCs w:val="21"/>
                <w:lang w:eastAsia="zh-Hans" w:bidi="ar"/>
              </w:rPr>
              <w:t>音响</w:t>
            </w:r>
            <w:r>
              <w:rPr>
                <w:rFonts w:hint="eastAsia" w:ascii="仿宋" w:hAnsi="仿宋" w:eastAsia="仿宋" w:cs="仿宋"/>
                <w:color w:val="000000"/>
                <w:kern w:val="0"/>
                <w:sz w:val="21"/>
                <w:szCs w:val="21"/>
                <w:lang w:val="en-US" w:eastAsia="zh-CN" w:bidi="ar"/>
              </w:rPr>
              <w:t>设别</w:t>
            </w:r>
            <w:r>
              <w:rPr>
                <w:rFonts w:hint="eastAsia" w:ascii="仿宋" w:hAnsi="仿宋" w:eastAsia="仿宋" w:cs="仿宋"/>
                <w:color w:val="000000"/>
                <w:kern w:val="0"/>
                <w:sz w:val="21"/>
                <w:szCs w:val="21"/>
                <w:lang w:eastAsia="zh-Hans" w:bidi="ar"/>
              </w:rPr>
              <w:t>及麦克风</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eastAsia="zh-Hans" w:bidi="ar"/>
              </w:rPr>
              <w:t>耳麦</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eastAsia="zh-Hans" w:bidi="ar"/>
              </w:rPr>
              <w:t>座麦，提词器2台</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5.制作</w:t>
            </w:r>
            <w:r>
              <w:rPr>
                <w:rFonts w:hint="eastAsia" w:ascii="仿宋" w:hAnsi="仿宋" w:eastAsia="仿宋" w:cs="仿宋"/>
                <w:color w:val="000000"/>
                <w:kern w:val="0"/>
                <w:sz w:val="21"/>
                <w:szCs w:val="21"/>
                <w:lang w:eastAsia="zh-Hans" w:bidi="ar"/>
              </w:rPr>
              <w:t>会场背景板</w:t>
            </w:r>
            <w:r>
              <w:rPr>
                <w:rFonts w:hint="eastAsia" w:ascii="仿宋" w:hAnsi="仿宋" w:eastAsia="仿宋" w:cs="仿宋"/>
                <w:color w:val="000000"/>
                <w:kern w:val="0"/>
                <w:sz w:val="21"/>
                <w:szCs w:val="21"/>
                <w:lang w:val="en-US" w:eastAsia="zh-CN" w:bidi="ar"/>
              </w:rPr>
              <w:t>3个</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尺寸</w:t>
            </w:r>
            <w:r>
              <w:rPr>
                <w:rFonts w:hint="eastAsia" w:ascii="仿宋" w:hAnsi="仿宋" w:eastAsia="仿宋" w:cs="仿宋"/>
                <w:color w:val="000000"/>
                <w:kern w:val="0"/>
                <w:sz w:val="21"/>
                <w:szCs w:val="21"/>
                <w:lang w:eastAsia="zh-Hans" w:bidi="ar"/>
              </w:rPr>
              <w:t>3.5</w:t>
            </w:r>
            <w:r>
              <w:rPr>
                <w:rFonts w:hint="eastAsia" w:ascii="仿宋" w:hAnsi="仿宋" w:eastAsia="仿宋" w:cs="仿宋"/>
                <w:color w:val="000000"/>
                <w:kern w:val="0"/>
                <w:sz w:val="21"/>
                <w:szCs w:val="21"/>
                <w:lang w:val="en-US" w:eastAsia="zh-CN" w:bidi="ar"/>
              </w:rPr>
              <w:t>*</w:t>
            </w:r>
            <w:r>
              <w:rPr>
                <w:rFonts w:hint="eastAsia" w:ascii="仿宋" w:hAnsi="仿宋" w:eastAsia="仿宋" w:cs="仿宋"/>
                <w:color w:val="000000"/>
                <w:kern w:val="0"/>
                <w:sz w:val="21"/>
                <w:szCs w:val="21"/>
                <w:lang w:eastAsia="zh-Hans" w:bidi="ar"/>
              </w:rPr>
              <w:t>6米</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eastAsia="zh-Hans" w:bidi="ar"/>
              </w:rPr>
              <w:t>采访区、签到区背板</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尺寸</w:t>
            </w:r>
            <w:r>
              <w:rPr>
                <w:rFonts w:hint="eastAsia" w:ascii="仿宋" w:hAnsi="仿宋" w:eastAsia="仿宋" w:cs="仿宋"/>
                <w:color w:val="000000"/>
                <w:kern w:val="0"/>
                <w:sz w:val="21"/>
                <w:szCs w:val="21"/>
                <w:lang w:eastAsia="zh-Hans" w:bidi="ar"/>
              </w:rPr>
              <w:t>4</w:t>
            </w:r>
            <w:r>
              <w:rPr>
                <w:rFonts w:hint="eastAsia" w:ascii="仿宋" w:hAnsi="仿宋" w:eastAsia="仿宋" w:cs="仿宋"/>
                <w:color w:val="000000"/>
                <w:kern w:val="0"/>
                <w:sz w:val="21"/>
                <w:szCs w:val="21"/>
                <w:lang w:val="en-US" w:eastAsia="zh-CN" w:bidi="ar"/>
              </w:rPr>
              <w:t>*</w:t>
            </w:r>
            <w:r>
              <w:rPr>
                <w:rFonts w:hint="eastAsia" w:ascii="仿宋" w:hAnsi="仿宋" w:eastAsia="仿宋" w:cs="仿宋"/>
                <w:color w:val="000000"/>
                <w:kern w:val="0"/>
                <w:sz w:val="21"/>
                <w:szCs w:val="21"/>
                <w:lang w:eastAsia="zh-Hans" w:bidi="ar"/>
              </w:rPr>
              <w:t>12</w:t>
            </w:r>
            <w:r>
              <w:rPr>
                <w:rFonts w:hint="eastAsia" w:ascii="仿宋" w:hAnsi="仿宋" w:eastAsia="仿宋" w:cs="仿宋"/>
                <w:color w:val="000000"/>
                <w:kern w:val="0"/>
                <w:sz w:val="21"/>
                <w:szCs w:val="21"/>
                <w:lang w:val="en-US" w:eastAsia="zh-CN" w:bidi="ar"/>
              </w:rPr>
              <w:t>米（</w:t>
            </w:r>
            <w:r>
              <w:rPr>
                <w:rFonts w:hint="eastAsia" w:ascii="仿宋" w:hAnsi="仿宋" w:eastAsia="仿宋" w:cs="仿宋"/>
                <w:color w:val="000000"/>
                <w:kern w:val="0"/>
                <w:sz w:val="21"/>
                <w:szCs w:val="21"/>
                <w:lang w:eastAsia="zh-Hans" w:bidi="ar"/>
              </w:rPr>
              <w:t>数据造型展示墙</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，背景板</w:t>
            </w:r>
            <w:r>
              <w:rPr>
                <w:rFonts w:hint="eastAsia" w:ascii="仿宋" w:hAnsi="仿宋" w:eastAsia="仿宋" w:cs="仿宋"/>
                <w:color w:val="000000"/>
                <w:kern w:val="0"/>
                <w:sz w:val="21"/>
                <w:szCs w:val="21"/>
                <w:lang w:eastAsia="zh-Hans" w:bidi="ar"/>
              </w:rPr>
              <w:t>配灯带</w:t>
            </w:r>
            <w:r>
              <w:rPr>
                <w:rFonts w:hint="eastAsia" w:ascii="仿宋" w:hAnsi="仿宋" w:eastAsia="仿宋" w:cs="仿宋"/>
                <w:color w:val="000000"/>
                <w:kern w:val="0"/>
                <w:sz w:val="21"/>
                <w:szCs w:val="21"/>
                <w:lang w:val="en-US" w:eastAsia="zh-CN" w:bidi="ar"/>
              </w:rPr>
              <w:t>并</w:t>
            </w:r>
            <w:r>
              <w:rPr>
                <w:rFonts w:hint="eastAsia" w:ascii="仿宋" w:hAnsi="仿宋" w:eastAsia="仿宋" w:cs="仿宋"/>
                <w:color w:val="000000"/>
                <w:kern w:val="0"/>
                <w:sz w:val="21"/>
                <w:szCs w:val="21"/>
                <w:lang w:eastAsia="zh-Hans" w:bidi="ar"/>
              </w:rPr>
              <w:t>运用低碳环保材料</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6.根据现场需求提供</w:t>
            </w:r>
            <w:r>
              <w:rPr>
                <w:rFonts w:hint="eastAsia" w:ascii="仿宋" w:hAnsi="仿宋" w:eastAsia="仿宋" w:cs="仿宋"/>
                <w:color w:val="000000"/>
                <w:kern w:val="0"/>
                <w:sz w:val="21"/>
                <w:szCs w:val="21"/>
                <w:lang w:eastAsia="zh-Hans" w:bidi="ar"/>
              </w:rPr>
              <w:t>地毯</w:t>
            </w:r>
            <w:r>
              <w:rPr>
                <w:rFonts w:hint="eastAsia" w:ascii="仿宋" w:hAnsi="仿宋" w:eastAsia="仿宋" w:cs="仿宋"/>
                <w:color w:val="000000"/>
                <w:kern w:val="0"/>
                <w:sz w:val="21"/>
                <w:szCs w:val="21"/>
                <w:lang w:val="en-US" w:eastAsia="zh-CN" w:bidi="ar"/>
              </w:rPr>
              <w:t>及</w:t>
            </w:r>
            <w:r>
              <w:rPr>
                <w:rFonts w:hint="eastAsia" w:ascii="仿宋" w:hAnsi="仿宋" w:eastAsia="仿宋" w:cs="仿宋"/>
                <w:color w:val="000000"/>
                <w:kern w:val="0"/>
                <w:sz w:val="21"/>
                <w:szCs w:val="21"/>
                <w:lang w:eastAsia="zh-Hans" w:bidi="ar"/>
              </w:rPr>
              <w:t>嘉宾讲台</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7.制作</w:t>
            </w:r>
            <w:r>
              <w:rPr>
                <w:rFonts w:hint="eastAsia" w:ascii="仿宋" w:hAnsi="仿宋" w:eastAsia="仿宋" w:cs="仿宋"/>
                <w:color w:val="000000"/>
                <w:kern w:val="0"/>
                <w:sz w:val="21"/>
                <w:szCs w:val="21"/>
                <w:lang w:eastAsia="zh-Hans" w:bidi="ar"/>
              </w:rPr>
              <w:t>活动指示牌</w:t>
            </w:r>
            <w:r>
              <w:rPr>
                <w:rFonts w:hint="eastAsia" w:ascii="仿宋" w:hAnsi="仿宋" w:eastAsia="仿宋" w:cs="仿宋"/>
                <w:color w:val="000000"/>
                <w:kern w:val="0"/>
                <w:sz w:val="21"/>
                <w:szCs w:val="21"/>
                <w:lang w:val="en-US" w:eastAsia="zh-CN" w:bidi="ar"/>
              </w:rPr>
              <w:t>5个，尺寸</w:t>
            </w:r>
            <w:r>
              <w:rPr>
                <w:rFonts w:hint="eastAsia" w:ascii="仿宋" w:hAnsi="仿宋" w:eastAsia="仿宋" w:cs="仿宋"/>
                <w:color w:val="000000"/>
                <w:kern w:val="0"/>
                <w:sz w:val="21"/>
                <w:szCs w:val="21"/>
                <w:lang w:eastAsia="zh-Hans" w:bidi="ar"/>
              </w:rPr>
              <w:t>1</w:t>
            </w:r>
            <w:r>
              <w:rPr>
                <w:rFonts w:hint="eastAsia" w:ascii="仿宋" w:hAnsi="仿宋" w:eastAsia="仿宋" w:cs="仿宋"/>
                <w:color w:val="000000"/>
                <w:kern w:val="0"/>
                <w:sz w:val="21"/>
                <w:szCs w:val="21"/>
                <w:lang w:val="en-US" w:eastAsia="zh-CN" w:bidi="ar"/>
              </w:rPr>
              <w:t>80*80cm</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8.聘请</w:t>
            </w:r>
            <w:r>
              <w:rPr>
                <w:rFonts w:hint="eastAsia" w:ascii="仿宋" w:hAnsi="仿宋" w:eastAsia="仿宋" w:cs="仿宋"/>
                <w:color w:val="000000"/>
                <w:kern w:val="0"/>
                <w:sz w:val="21"/>
                <w:szCs w:val="21"/>
                <w:lang w:eastAsia="zh-Hans" w:bidi="ar"/>
              </w:rPr>
              <w:t>主持1人，礼仪</w:t>
            </w:r>
            <w:r>
              <w:rPr>
                <w:rFonts w:hint="eastAsia" w:ascii="仿宋" w:hAnsi="仿宋" w:eastAsia="仿宋" w:cs="仿宋"/>
                <w:color w:val="000000"/>
                <w:kern w:val="0"/>
                <w:sz w:val="21"/>
                <w:szCs w:val="21"/>
                <w:lang w:val="en-US" w:eastAsia="zh-CN" w:bidi="ar"/>
              </w:rPr>
              <w:t>6人（</w:t>
            </w:r>
            <w:r>
              <w:rPr>
                <w:rFonts w:hint="eastAsia" w:ascii="仿宋" w:hAnsi="仿宋" w:eastAsia="仿宋" w:cs="仿宋"/>
                <w:color w:val="000000"/>
                <w:kern w:val="0"/>
                <w:sz w:val="21"/>
                <w:szCs w:val="21"/>
                <w:lang w:eastAsia="zh-Hans" w:bidi="ar"/>
              </w:rPr>
              <w:t>含服装</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eastAsia="zh-Hans" w:bidi="ar"/>
              </w:rPr>
              <w:t>，速记1人</w:t>
            </w:r>
            <w:r>
              <w:rPr>
                <w:rFonts w:hint="eastAsia" w:ascii="仿宋" w:hAnsi="仿宋" w:eastAsia="仿宋" w:cs="仿宋"/>
                <w:color w:val="000000"/>
                <w:kern w:val="0"/>
                <w:sz w:val="21"/>
                <w:szCs w:val="21"/>
                <w:lang w:eastAsia="zh-CN" w:bidi="ar"/>
              </w:rPr>
              <w:t>；</w:t>
            </w:r>
          </w:p>
          <w:p>
            <w:pPr>
              <w:widowControl/>
              <w:numPr>
                <w:ilvl w:val="0"/>
                <w:numId w:val="0"/>
              </w:numPr>
              <w:spacing w:line="360" w:lineRule="auto"/>
              <w:jc w:val="left"/>
              <w:textAlignment w:val="center"/>
              <w:rPr>
                <w:rFonts w:hint="eastAsia" w:ascii="仿宋" w:hAnsi="仿宋" w:eastAsia="仿宋" w:cs="仿宋"/>
                <w:color w:val="000000"/>
                <w:kern w:val="0"/>
                <w:sz w:val="21"/>
                <w:szCs w:val="21"/>
                <w:lang w:eastAsia="zh-Hans" w:bidi="ar"/>
              </w:rPr>
            </w:pPr>
            <w:r>
              <w:rPr>
                <w:rFonts w:hint="eastAsia" w:ascii="仿宋" w:hAnsi="仿宋" w:eastAsia="仿宋" w:cs="仿宋"/>
                <w:color w:val="000000"/>
                <w:kern w:val="0"/>
                <w:sz w:val="21"/>
                <w:szCs w:val="21"/>
                <w:lang w:val="en-US" w:eastAsia="zh-CN" w:bidi="ar"/>
              </w:rPr>
              <w:t>9.提供物料</w:t>
            </w:r>
            <w:r>
              <w:rPr>
                <w:rFonts w:hint="eastAsia" w:ascii="仿宋" w:hAnsi="仿宋" w:eastAsia="仿宋" w:cs="仿宋"/>
                <w:color w:val="000000"/>
                <w:kern w:val="0"/>
                <w:sz w:val="21"/>
                <w:szCs w:val="21"/>
                <w:lang w:eastAsia="zh-Hans" w:bidi="ar"/>
              </w:rPr>
              <w:t>运输安装</w:t>
            </w:r>
            <w:r>
              <w:rPr>
                <w:rFonts w:hint="eastAsia" w:ascii="仿宋" w:hAnsi="仿宋" w:eastAsia="仿宋" w:cs="仿宋"/>
                <w:color w:val="000000"/>
                <w:kern w:val="0"/>
                <w:sz w:val="21"/>
                <w:szCs w:val="21"/>
                <w:lang w:val="en-US" w:eastAsia="zh-CN" w:bidi="ar"/>
              </w:rPr>
              <w:t>和后勤保障</w:t>
            </w:r>
            <w:r>
              <w:rPr>
                <w:rFonts w:hint="eastAsia" w:ascii="仿宋" w:hAnsi="仿宋" w:eastAsia="仿宋" w:cs="仿宋"/>
                <w:color w:val="000000"/>
                <w:kern w:val="0"/>
                <w:sz w:val="21"/>
                <w:szCs w:val="21"/>
                <w:lang w:eastAsia="zh-Hans" w:bidi="ar"/>
              </w:rPr>
              <w:t>等所有项目</w:t>
            </w:r>
            <w:r>
              <w:rPr>
                <w:rFonts w:hint="eastAsia" w:ascii="仿宋" w:hAnsi="仿宋" w:eastAsia="仿宋" w:cs="仿宋"/>
                <w:color w:val="000000"/>
                <w:kern w:val="0"/>
                <w:sz w:val="21"/>
                <w:szCs w:val="21"/>
                <w:lang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1"/>
                <w:szCs w:val="21"/>
                <w:lang w:eastAsia="zh-Hans"/>
              </w:rPr>
            </w:pPr>
            <w:r>
              <w:rPr>
                <w:rFonts w:hint="eastAsia" w:ascii="仿宋" w:hAnsi="仿宋" w:eastAsia="仿宋" w:cs="仿宋"/>
                <w:sz w:val="21"/>
                <w:szCs w:val="21"/>
                <w:lang w:eastAsia="zh-Hans"/>
              </w:rPr>
              <w:t>专家邀请及人员差旅餐饮配套服务</w:t>
            </w: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嘉宾邀请：</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邀请8名数据治理、政府、行业协会等相关领域的专家或学者，前往出席并参加活动。</w:t>
            </w:r>
          </w:p>
          <w:p>
            <w:pPr>
              <w:keepNext w:val="0"/>
              <w:keepLines w:val="0"/>
              <w:widowControl/>
              <w:suppressLineNumbers w:val="0"/>
              <w:jc w:val="left"/>
              <w:textAlignment w:val="center"/>
              <w:rPr>
                <w:rFonts w:hint="default"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注：需在项目服务方案中提供专家姓名及相关简介。</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1"/>
                <w:szCs w:val="21"/>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外宣邀请：</w:t>
            </w:r>
          </w:p>
          <w:p>
            <w:pPr>
              <w:widowControl/>
              <w:spacing w:line="360" w:lineRule="auto"/>
              <w:jc w:val="left"/>
              <w:textAlignment w:val="center"/>
              <w:rPr>
                <w:rFonts w:hint="default" w:ascii="仿宋" w:hAnsi="仿宋" w:eastAsia="仿宋" w:cs="仿宋"/>
                <w:kern w:val="2"/>
                <w:sz w:val="21"/>
                <w:szCs w:val="21"/>
                <w:lang w:val="en-US" w:eastAsia="zh-Hans" w:bidi="ar-SA"/>
              </w:rPr>
            </w:pPr>
            <w:r>
              <w:rPr>
                <w:rFonts w:hint="eastAsia" w:ascii="仿宋" w:hAnsi="仿宋" w:eastAsia="仿宋" w:cs="仿宋"/>
                <w:sz w:val="21"/>
                <w:szCs w:val="21"/>
                <w:lang w:val="en-US" w:eastAsia="zh-CN"/>
              </w:rPr>
              <w:t>邀请10位活动外宣人员出席并参与活动，协助活动外宣工作；本项报价不高于8000元。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10位</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1"/>
                <w:szCs w:val="21"/>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人员差旅：</w:t>
            </w:r>
          </w:p>
          <w:p>
            <w:pPr>
              <w:keepNext w:val="0"/>
              <w:keepLines w:val="0"/>
              <w:widowControl/>
              <w:suppressLineNumbers w:val="0"/>
              <w:jc w:val="left"/>
              <w:textAlignment w:val="center"/>
              <w:rPr>
                <w:rFonts w:hint="eastAsia" w:ascii="仿宋" w:hAnsi="仿宋" w:eastAsia="仿宋" w:cs="仿宋"/>
                <w:kern w:val="2"/>
                <w:sz w:val="21"/>
                <w:szCs w:val="21"/>
                <w:lang w:val="en-US" w:eastAsia="zh-Hans" w:bidi="ar-SA"/>
              </w:rPr>
            </w:pPr>
            <w:r>
              <w:rPr>
                <w:rFonts w:hint="eastAsia" w:ascii="仿宋" w:hAnsi="仿宋" w:eastAsia="仿宋" w:cs="仿宋"/>
                <w:i w:val="0"/>
                <w:iCs w:val="0"/>
                <w:color w:val="000000"/>
                <w:kern w:val="0"/>
                <w:sz w:val="21"/>
                <w:szCs w:val="21"/>
                <w:u w:val="none"/>
                <w:lang w:val="en-US" w:eastAsia="zh-CN" w:bidi="ar"/>
              </w:rPr>
              <w:t>提供20人差旅服务：包括嘉宾、助手、推广人员、后勤人员机票，该项报价均价不高于4800元/人；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1"/>
                <w:szCs w:val="21"/>
                <w:lang w:val="en-US" w:eastAsia="zh-Hans" w:bidi="ar"/>
              </w:rPr>
            </w:pPr>
            <w:r>
              <w:rPr>
                <w:rFonts w:hint="eastAsia" w:ascii="仿宋" w:hAnsi="仿宋" w:eastAsia="仿宋" w:cs="仿宋"/>
                <w:color w:val="000000"/>
                <w:kern w:val="0"/>
                <w:sz w:val="21"/>
                <w:szCs w:val="21"/>
                <w:lang w:val="en-US" w:eastAsia="zh-CN" w:bidi="ar"/>
              </w:rPr>
              <w:t>20人</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1"/>
                <w:szCs w:val="21"/>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人员住宿：</w:t>
            </w:r>
          </w:p>
          <w:p>
            <w:pPr>
              <w:keepNext w:val="0"/>
              <w:keepLines w:val="0"/>
              <w:widowControl/>
              <w:suppressLineNumbers w:val="0"/>
              <w:jc w:val="left"/>
              <w:textAlignment w:val="center"/>
              <w:rPr>
                <w:rFonts w:hint="eastAsia" w:ascii="仿宋" w:hAnsi="仿宋" w:eastAsia="仿宋" w:cs="仿宋"/>
                <w:kern w:val="2"/>
                <w:sz w:val="21"/>
                <w:szCs w:val="21"/>
                <w:lang w:val="en-US" w:eastAsia="zh-Hans" w:bidi="ar-SA"/>
              </w:rPr>
            </w:pPr>
            <w:r>
              <w:rPr>
                <w:rFonts w:hint="eastAsia" w:ascii="仿宋" w:hAnsi="仿宋" w:eastAsia="仿宋" w:cs="仿宋"/>
                <w:i w:val="0"/>
                <w:iCs w:val="0"/>
                <w:color w:val="000000"/>
                <w:kern w:val="0"/>
                <w:sz w:val="21"/>
                <w:szCs w:val="21"/>
                <w:u w:val="none"/>
                <w:lang w:val="en-US" w:eastAsia="zh-CN" w:bidi="ar"/>
              </w:rPr>
              <w:t>提供共15人住宿服务：包括嘉宾、工作人员，推广人员，后勤人员，主会场周边4星标准酒店，共2晚，含早餐；</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1"/>
                <w:szCs w:val="21"/>
                <w:lang w:val="en-US" w:eastAsia="zh-Hans" w:bidi="ar"/>
              </w:rPr>
            </w:pPr>
            <w:r>
              <w:rPr>
                <w:rFonts w:hint="eastAsia" w:ascii="仿宋" w:hAnsi="仿宋" w:eastAsia="仿宋" w:cs="仿宋"/>
                <w:color w:val="000000"/>
                <w:kern w:val="0"/>
                <w:sz w:val="21"/>
                <w:szCs w:val="21"/>
                <w:lang w:val="en-US" w:eastAsia="zh-CN" w:bidi="ar"/>
              </w:rPr>
              <w:t>30间</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1"/>
                <w:szCs w:val="21"/>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人员餐饮：</w:t>
            </w:r>
          </w:p>
          <w:p>
            <w:pPr>
              <w:keepNext w:val="0"/>
              <w:keepLines w:val="0"/>
              <w:widowControl/>
              <w:suppressLineNumbers w:val="0"/>
              <w:jc w:val="left"/>
              <w:textAlignment w:val="center"/>
              <w:rPr>
                <w:rFonts w:hint="eastAsia" w:ascii="仿宋" w:hAnsi="仿宋" w:eastAsia="仿宋" w:cs="仿宋"/>
                <w:kern w:val="2"/>
                <w:sz w:val="21"/>
                <w:szCs w:val="21"/>
                <w:lang w:val="en-US" w:eastAsia="zh-Hans" w:bidi="ar-SA"/>
              </w:rPr>
            </w:pPr>
            <w:r>
              <w:rPr>
                <w:rFonts w:hint="eastAsia" w:ascii="仿宋" w:hAnsi="仿宋" w:eastAsia="仿宋" w:cs="仿宋"/>
                <w:i w:val="0"/>
                <w:iCs w:val="0"/>
                <w:color w:val="000000"/>
                <w:kern w:val="0"/>
                <w:sz w:val="21"/>
                <w:szCs w:val="21"/>
                <w:u w:val="none"/>
                <w:lang w:val="en-US" w:eastAsia="zh-CN" w:bidi="ar"/>
              </w:rPr>
              <w:t>提供30人餐饮服务：包括嘉宾、助手、推广人员、后勤人员餐饮服务，共2天餐饮，每人每天餐标不低于200元。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1"/>
                <w:szCs w:val="21"/>
                <w:lang w:val="en-US" w:eastAsia="zh-Hans" w:bidi="ar"/>
              </w:rPr>
            </w:pPr>
            <w:r>
              <w:rPr>
                <w:rFonts w:hint="eastAsia" w:ascii="仿宋" w:hAnsi="仿宋" w:eastAsia="仿宋" w:cs="仿宋"/>
                <w:color w:val="000000"/>
                <w:kern w:val="0"/>
                <w:sz w:val="21"/>
                <w:szCs w:val="21"/>
                <w:lang w:val="en-US" w:eastAsia="zh-CN" w:bidi="ar"/>
              </w:rPr>
              <w:t>30人</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1"/>
                <w:szCs w:val="21"/>
                <w:lang w:eastAsia="zh-Hans"/>
              </w:rPr>
            </w:pPr>
            <w:r>
              <w:rPr>
                <w:rFonts w:hint="eastAsia" w:ascii="仿宋" w:hAnsi="仿宋" w:eastAsia="仿宋" w:cs="仿宋"/>
                <w:sz w:val="21"/>
                <w:szCs w:val="21"/>
              </w:rPr>
              <w:t>车辆租赁</w:t>
            </w:r>
            <w:r>
              <w:rPr>
                <w:rFonts w:hint="eastAsia" w:ascii="仿宋" w:hAnsi="仿宋" w:eastAsia="仿宋" w:cs="仿宋"/>
                <w:color w:val="000000"/>
                <w:kern w:val="0"/>
                <w:sz w:val="21"/>
                <w:szCs w:val="21"/>
                <w:lang w:bidi="ar"/>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提供车辆租赁服务：</w:t>
            </w:r>
          </w:p>
          <w:p>
            <w:pPr>
              <w:keepNext w:val="0"/>
              <w:keepLines w:val="0"/>
              <w:widowControl/>
              <w:suppressLineNumbers w:val="0"/>
              <w:jc w:val="left"/>
              <w:textAlignment w:val="center"/>
              <w:rPr>
                <w:rFonts w:hint="eastAsia" w:ascii="仿宋" w:hAnsi="仿宋" w:eastAsia="仿宋" w:cs="仿宋"/>
                <w:sz w:val="21"/>
                <w:szCs w:val="21"/>
                <w:lang w:eastAsia="zh-Hans"/>
              </w:rPr>
            </w:pPr>
            <w:r>
              <w:rPr>
                <w:rFonts w:hint="eastAsia" w:ascii="仿宋" w:hAnsi="仿宋" w:eastAsia="仿宋" w:cs="仿宋"/>
                <w:i w:val="0"/>
                <w:iCs w:val="0"/>
                <w:color w:val="000000"/>
                <w:kern w:val="0"/>
                <w:sz w:val="21"/>
                <w:szCs w:val="21"/>
                <w:u w:val="none"/>
                <w:lang w:val="en-US" w:eastAsia="zh-CN" w:bidi="ar"/>
              </w:rPr>
              <w:t>提供7座商务车在活动期间内使用，含油费、路费、意外险（每人保额不低于20万）,及司机一切相关等费用。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1"/>
                <w:szCs w:val="21"/>
                <w:lang w:val="en-US" w:eastAsia="zh-Hans" w:bidi="ar"/>
              </w:rPr>
            </w:pPr>
            <w:r>
              <w:rPr>
                <w:rFonts w:hint="eastAsia" w:ascii="仿宋" w:hAnsi="仿宋" w:eastAsia="仿宋" w:cs="仿宋"/>
                <w:color w:val="000000"/>
                <w:kern w:val="0"/>
                <w:sz w:val="21"/>
                <w:szCs w:val="21"/>
                <w:lang w:val="en-US" w:eastAsia="zh-CN" w:bidi="ar"/>
              </w:rPr>
              <w:t>3辆</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8</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Hans" w:bidi="ar"/>
              </w:rPr>
              <w:t>摄影摄像</w:t>
            </w:r>
            <w:r>
              <w:rPr>
                <w:rFonts w:hint="eastAsia" w:ascii="仿宋" w:hAnsi="仿宋" w:eastAsia="仿宋" w:cs="仿宋"/>
                <w:color w:val="000000"/>
                <w:kern w:val="0"/>
                <w:sz w:val="21"/>
                <w:szCs w:val="21"/>
                <w:lang w:bidi="ar"/>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提供</w:t>
            </w:r>
            <w:r>
              <w:rPr>
                <w:rFonts w:hint="eastAsia" w:ascii="仿宋" w:hAnsi="仿宋" w:eastAsia="仿宋" w:cs="仿宋"/>
                <w:i w:val="0"/>
                <w:iCs w:val="0"/>
                <w:color w:val="000000"/>
                <w:kern w:val="0"/>
                <w:sz w:val="21"/>
                <w:szCs w:val="21"/>
                <w:u w:val="none"/>
                <w:lang w:val="en-US" w:eastAsia="zh-Hans" w:bidi="ar"/>
              </w:rPr>
              <w:t>摄影摄像</w:t>
            </w:r>
            <w:r>
              <w:rPr>
                <w:rFonts w:hint="eastAsia" w:ascii="仿宋" w:hAnsi="仿宋" w:eastAsia="仿宋" w:cs="仿宋"/>
                <w:i w:val="0"/>
                <w:iCs w:val="0"/>
                <w:color w:val="000000"/>
                <w:kern w:val="0"/>
                <w:sz w:val="21"/>
                <w:szCs w:val="21"/>
                <w:u w:val="none"/>
                <w:lang w:val="en-US" w:eastAsia="zh-CN" w:bidi="ar"/>
              </w:rPr>
              <w:t>服务：</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1.工作时间：活动日</w:t>
            </w:r>
            <w:r>
              <w:rPr>
                <w:rFonts w:hint="eastAsia" w:ascii="仿宋" w:hAnsi="仿宋" w:eastAsia="仿宋" w:cs="仿宋"/>
                <w:i w:val="0"/>
                <w:iCs w:val="0"/>
                <w:color w:val="000000"/>
                <w:kern w:val="0"/>
                <w:sz w:val="21"/>
                <w:szCs w:val="21"/>
                <w:u w:val="none"/>
                <w:lang w:val="en-US" w:eastAsia="zh-Hans" w:bidi="ar"/>
              </w:rPr>
              <w:t>全天</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2.人员配备：摄影摄像各1</w:t>
            </w:r>
            <w:r>
              <w:rPr>
                <w:rFonts w:hint="eastAsia" w:ascii="仿宋" w:hAnsi="仿宋" w:eastAsia="仿宋" w:cs="仿宋"/>
                <w:i w:val="0"/>
                <w:iCs w:val="0"/>
                <w:color w:val="000000"/>
                <w:kern w:val="0"/>
                <w:sz w:val="21"/>
                <w:szCs w:val="21"/>
                <w:u w:val="none"/>
                <w:lang w:val="en-US" w:eastAsia="zh-Hans" w:bidi="ar"/>
              </w:rPr>
              <w:t>人</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3.工作要求：负责活动现场摄影摄像，</w:t>
            </w:r>
            <w:r>
              <w:rPr>
                <w:rFonts w:hint="eastAsia" w:ascii="仿宋" w:hAnsi="仿宋" w:eastAsia="仿宋" w:cs="仿宋"/>
                <w:i w:val="0"/>
                <w:iCs w:val="0"/>
                <w:color w:val="000000"/>
                <w:kern w:val="0"/>
                <w:sz w:val="21"/>
                <w:szCs w:val="21"/>
                <w:u w:val="none"/>
                <w:lang w:val="en-US" w:eastAsia="zh-Hans" w:bidi="ar"/>
              </w:rPr>
              <w:t>不限次数修改</w:t>
            </w:r>
            <w:r>
              <w:rPr>
                <w:rFonts w:hint="eastAsia" w:ascii="仿宋" w:hAnsi="仿宋" w:eastAsia="仿宋" w:cs="仿宋"/>
                <w:i w:val="0"/>
                <w:iCs w:val="0"/>
                <w:color w:val="000000"/>
                <w:kern w:val="0"/>
                <w:sz w:val="21"/>
                <w:szCs w:val="21"/>
                <w:u w:val="none"/>
                <w:lang w:val="en-US"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9</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Hans" w:bidi="ar"/>
              </w:rPr>
              <w:t>报告印刷</w:t>
            </w:r>
            <w:r>
              <w:rPr>
                <w:rFonts w:hint="eastAsia" w:ascii="仿宋" w:hAnsi="仿宋" w:eastAsia="仿宋" w:cs="仿宋"/>
                <w:color w:val="000000"/>
                <w:kern w:val="0"/>
                <w:sz w:val="21"/>
                <w:szCs w:val="21"/>
                <w:lang w:bidi="ar"/>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印刷服务</w:t>
            </w:r>
            <w:r>
              <w:rPr>
                <w:rFonts w:hint="eastAsia" w:ascii="仿宋" w:hAnsi="仿宋" w:eastAsia="仿宋" w:cs="仿宋"/>
                <w:i w:val="0"/>
                <w:iCs w:val="0"/>
                <w:color w:val="000000"/>
                <w:kern w:val="0"/>
                <w:sz w:val="21"/>
                <w:szCs w:val="21"/>
                <w:u w:val="none"/>
                <w:lang w:val="en-US" w:eastAsia="zh-Hans" w:bidi="ar"/>
              </w:rPr>
              <w:t>要求：</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Hans" w:bidi="ar"/>
              </w:rPr>
              <w:t>尺寸：25cmx20cmx8cm；</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Hans" w:bidi="ar"/>
              </w:rPr>
              <w:t>材质：硬牛皮纸</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color w:val="000000"/>
                <w:kern w:val="0"/>
                <w:sz w:val="21"/>
                <w:szCs w:val="21"/>
                <w:u w:val="none"/>
                <w:lang w:val="en-US" w:eastAsia="zh-Hans" w:bidi="ar"/>
              </w:rPr>
              <w:t>制作要求：双面彩印工艺，</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Hans" w:bidi="ar"/>
              </w:rPr>
              <w:t>制作工期3天以内完成。</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color w:val="000000"/>
                <w:kern w:val="0"/>
                <w:sz w:val="21"/>
                <w:szCs w:val="21"/>
                <w:u w:val="none"/>
                <w:lang w:val="en-US" w:eastAsia="zh-Hans" w:bidi="ar"/>
              </w:rPr>
              <w:t>需打版，由采购方确认后再批量生产。</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500本</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2023年数据治理大会活动</w:t>
                      </w:r>
                      <w:r>
                        <w:rPr>
                          <w:rFonts w:hint="eastAsia" w:hAnsi="宋体"/>
                          <w:b/>
                          <w:sz w:val="24"/>
                          <w:szCs w:val="24"/>
                          <w:u w:val="single"/>
                          <w:lang w:val="en-US" w:eastAsia="zh-CN"/>
                        </w:rPr>
                        <w:t>执行项目</w:t>
                      </w:r>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：ND23110180GZ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1651903"/>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2023年数据治理大会活动</w:t>
    </w:r>
    <w:r>
      <w:rPr>
        <w:rFonts w:hint="eastAsia" w:ascii="宋体" w:hAnsi="宋体" w:cs="宋体"/>
        <w:lang w:val="en-US" w:eastAsia="zh-CN"/>
      </w:rPr>
      <w:t>执行项目</w:t>
    </w:r>
    <w:r>
      <w:rPr>
        <w:rFonts w:hint="eastAsia" w:ascii="宋体" w:hAnsi="宋体" w:cs="宋体"/>
      </w:rPr>
      <w:t>（项目编号：ND23110180GZ）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NDBlZmFiYWY1Njk2MzNhZWIyZGJhZWJlYWNkMzc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52283D"/>
    <w:rsid w:val="278018E1"/>
    <w:rsid w:val="28294742"/>
    <w:rsid w:val="28425686"/>
    <w:rsid w:val="287F29E7"/>
    <w:rsid w:val="28BC109A"/>
    <w:rsid w:val="28FE58AC"/>
    <w:rsid w:val="29B040AC"/>
    <w:rsid w:val="29BE43EE"/>
    <w:rsid w:val="2A072476"/>
    <w:rsid w:val="2A1C5B04"/>
    <w:rsid w:val="2AB52485"/>
    <w:rsid w:val="2ABF5232"/>
    <w:rsid w:val="2AC47B11"/>
    <w:rsid w:val="2AD920D9"/>
    <w:rsid w:val="2BAA60D0"/>
    <w:rsid w:val="2C1B4065"/>
    <w:rsid w:val="2C561B55"/>
    <w:rsid w:val="2D005A04"/>
    <w:rsid w:val="2D303E4C"/>
    <w:rsid w:val="2E5E7FB6"/>
    <w:rsid w:val="2F6865B6"/>
    <w:rsid w:val="2F99196E"/>
    <w:rsid w:val="2FF84ACE"/>
    <w:rsid w:val="30C063C7"/>
    <w:rsid w:val="30E772EF"/>
    <w:rsid w:val="319546BB"/>
    <w:rsid w:val="31E82783"/>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BD06075"/>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32336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EC27CCD"/>
    <w:rsid w:val="6F5B358B"/>
    <w:rsid w:val="6F695EDB"/>
    <w:rsid w:val="6FA33CA2"/>
    <w:rsid w:val="7090119D"/>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314B9"/>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9</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WPS_1695157248</cp:lastModifiedBy>
  <cp:lastPrinted>2021-06-11T08:09:00Z</cp:lastPrinted>
  <dcterms:modified xsi:type="dcterms:W3CDTF">2023-12-01T07:39:36Z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ACFD11B56B03480BB1A2971EBA36850E</vt:lpwstr>
  </property>
</Properties>
</file>