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浊水村茶叶加工示范与互动体验服务项目</w:t>
      </w:r>
    </w:p>
    <w:p>
      <w:pPr>
        <w:jc w:val="center"/>
        <w:rPr>
          <w:rFonts w:eastAsia="黑体"/>
          <w:sz w:val="72"/>
          <w:szCs w:val="72"/>
        </w:rPr>
      </w:pPr>
    </w:p>
    <w:p>
      <w:pPr>
        <w:pStyle w:val="2"/>
      </w:pPr>
    </w:p>
    <w:p>
      <w:pPr>
        <w:jc w:val="center"/>
        <w:rPr>
          <w:rFonts w:eastAsia="方正小标宋_GBK"/>
          <w:sz w:val="72"/>
          <w:szCs w:val="72"/>
        </w:rPr>
      </w:pPr>
      <w:r>
        <w:rPr>
          <w:rFonts w:hint="eastAsia" w:eastAsia="方正小标宋_GBK"/>
          <w:sz w:val="72"/>
          <w:szCs w:val="72"/>
        </w:rPr>
        <w:t>报</w:t>
      </w:r>
    </w:p>
    <w:p>
      <w:pPr>
        <w:jc w:val="center"/>
        <w:rPr>
          <w:rFonts w:eastAsia="方正小标宋_GBK"/>
          <w:sz w:val="72"/>
          <w:szCs w:val="72"/>
        </w:rPr>
      </w:pPr>
    </w:p>
    <w:p>
      <w:pPr>
        <w:jc w:val="center"/>
        <w:rPr>
          <w:rFonts w:eastAsia="方正小标宋_GBK"/>
          <w:sz w:val="72"/>
          <w:szCs w:val="72"/>
        </w:rPr>
      </w:pPr>
      <w:r>
        <w:rPr>
          <w:rFonts w:hint="eastAsia" w:eastAsia="方正小标宋_GBK"/>
          <w:sz w:val="72"/>
          <w:szCs w:val="72"/>
        </w:rPr>
        <w:t>价</w:t>
      </w:r>
    </w:p>
    <w:p>
      <w:pPr>
        <w:jc w:val="center"/>
        <w:rPr>
          <w:rFonts w:eastAsia="方正小标宋_GBK"/>
          <w:sz w:val="72"/>
          <w:szCs w:val="72"/>
        </w:rPr>
      </w:pPr>
    </w:p>
    <w:p>
      <w:pPr>
        <w:jc w:val="center"/>
        <w:rPr>
          <w:rFonts w:eastAsia="方正小标宋_GBK"/>
          <w:sz w:val="72"/>
          <w:szCs w:val="72"/>
        </w:rPr>
      </w:pPr>
      <w:r>
        <w:rPr>
          <w:rFonts w:hint="eastAsia" w:eastAsia="方正小标宋_GBK"/>
          <w:sz w:val="72"/>
          <w:szCs w:val="72"/>
        </w:rPr>
        <w:t>函</w:t>
      </w:r>
    </w:p>
    <w:p>
      <w:pPr>
        <w:spacing w:after="120" w:line="560" w:lineRule="exact"/>
        <w:jc w:val="left"/>
        <w:rPr>
          <w:rFonts w:asciiTheme="majorEastAsia" w:hAnsiTheme="majorEastAsia" w:eastAsiaTheme="majorEastAsia" w:cstheme="majorEastAsia"/>
          <w:sz w:val="32"/>
          <w:szCs w:val="32"/>
        </w:rPr>
      </w:pPr>
    </w:p>
    <w:p>
      <w:pPr>
        <w:spacing w:line="400" w:lineRule="exact"/>
        <w:ind w:left="2940" w:leftChars="1400"/>
        <w:jc w:val="left"/>
        <w:rPr>
          <w:rFonts w:ascii="Times New Roman" w:hAnsi="Times New Roman" w:eastAsia="黑体" w:cs="Times New Roman"/>
          <w:sz w:val="24"/>
        </w:rPr>
      </w:pPr>
      <w:bookmarkStart w:id="0" w:name="_Toc54357675"/>
      <w:bookmarkStart w:id="1" w:name="_Toc1651923"/>
    </w:p>
    <w:p>
      <w:pPr>
        <w:spacing w:line="400" w:lineRule="exact"/>
        <w:ind w:left="2940" w:leftChars="1400"/>
        <w:jc w:val="left"/>
        <w:rPr>
          <w:rFonts w:ascii="Times New Roman" w:hAnsi="Times New Roman" w:eastAsia="黑体" w:cs="Times New Roman"/>
          <w:sz w:val="24"/>
        </w:rPr>
      </w:pPr>
    </w:p>
    <w:p>
      <w:pPr>
        <w:spacing w:line="400" w:lineRule="exact"/>
        <w:ind w:left="2940" w:leftChars="1400"/>
        <w:jc w:val="left"/>
        <w:rPr>
          <w:rFonts w:ascii="Times New Roman" w:hAnsi="Times New Roman" w:eastAsia="黑体" w:cs="Times New Roman"/>
          <w:sz w:val="24"/>
        </w:rPr>
      </w:pPr>
    </w:p>
    <w:p>
      <w:pPr>
        <w:spacing w:line="360" w:lineRule="auto"/>
        <w:ind w:left="2940" w:leftChars="1400"/>
        <w:jc w:val="left"/>
        <w:rPr>
          <w:rFonts w:ascii="Times New Roman" w:hAnsi="Times New Roman" w:eastAsia="黑体" w:cs="Times New Roman"/>
          <w:sz w:val="24"/>
        </w:rPr>
      </w:pPr>
      <w:r>
        <w:rPr>
          <w:rFonts w:ascii="Times New Roman" w:hAnsi="Times New Roman" w:eastAsia="黑体" w:cs="Times New Roman"/>
          <w:sz w:val="24"/>
        </w:rPr>
        <w:t>报价供应商：</w:t>
      </w:r>
    </w:p>
    <w:p>
      <w:pPr>
        <w:spacing w:line="360" w:lineRule="auto"/>
        <w:ind w:left="2940" w:leftChars="1400"/>
        <w:jc w:val="left"/>
        <w:rPr>
          <w:rFonts w:ascii="Times New Roman" w:hAnsi="Times New Roman" w:eastAsia="黑体" w:cs="Times New Roman"/>
          <w:sz w:val="24"/>
        </w:rPr>
      </w:pPr>
      <w:r>
        <w:rPr>
          <w:rFonts w:ascii="Times New Roman" w:hAnsi="Times New Roman" w:eastAsia="黑体" w:cs="Times New Roman"/>
          <w:sz w:val="24"/>
        </w:rPr>
        <w:t>联系人：</w:t>
      </w:r>
    </w:p>
    <w:p>
      <w:pPr>
        <w:spacing w:line="360" w:lineRule="auto"/>
        <w:ind w:left="2940" w:leftChars="1400"/>
        <w:jc w:val="left"/>
        <w:rPr>
          <w:rFonts w:ascii="Times New Roman" w:hAnsi="Times New Roman" w:eastAsia="黑体" w:cs="Times New Roman"/>
          <w:sz w:val="24"/>
        </w:rPr>
      </w:pPr>
      <w:r>
        <w:rPr>
          <w:rFonts w:ascii="Times New Roman" w:hAnsi="Times New Roman" w:eastAsia="黑体" w:cs="Times New Roman"/>
          <w:sz w:val="24"/>
        </w:rPr>
        <w:t>联系电话：</w:t>
      </w:r>
    </w:p>
    <w:p>
      <w:pPr>
        <w:spacing w:line="360" w:lineRule="auto"/>
        <w:ind w:left="2940" w:leftChars="1400"/>
        <w:jc w:val="left"/>
        <w:rPr>
          <w:rFonts w:ascii="Times New Roman" w:hAnsi="Times New Roman" w:eastAsia="黑体" w:cs="Times New Roman"/>
          <w:sz w:val="24"/>
        </w:rPr>
      </w:pPr>
      <w:r>
        <w:rPr>
          <w:rFonts w:ascii="Times New Roman" w:hAnsi="Times New Roman" w:eastAsia="黑体" w:cs="Times New Roman"/>
          <w:sz w:val="24"/>
        </w:rPr>
        <w:t>日期：</w:t>
      </w:r>
      <w:r>
        <w:rPr>
          <w:rFonts w:hint="eastAsia" w:ascii="Times New Roman" w:hAnsi="Times New Roman" w:eastAsia="黑体" w:cs="Times New Roman"/>
          <w:sz w:val="24"/>
        </w:rPr>
        <w:t xml:space="preserve">  </w:t>
      </w:r>
      <w:r>
        <w:rPr>
          <w:rFonts w:ascii="Times New Roman" w:hAnsi="Times New Roman" w:eastAsia="黑体" w:cs="Times New Roman"/>
          <w:sz w:val="24"/>
        </w:rPr>
        <w:t>年</w:t>
      </w:r>
      <w:r>
        <w:rPr>
          <w:rFonts w:hint="eastAsia" w:ascii="Times New Roman" w:hAnsi="Times New Roman" w:eastAsia="黑体" w:cs="Times New Roman"/>
          <w:sz w:val="24"/>
        </w:rPr>
        <w:t xml:space="preserve">  </w:t>
      </w:r>
      <w:r>
        <w:rPr>
          <w:rFonts w:ascii="Times New Roman" w:hAnsi="Times New Roman" w:eastAsia="黑体" w:cs="Times New Roman"/>
          <w:sz w:val="24"/>
        </w:rPr>
        <w:t>月</w:t>
      </w:r>
      <w:r>
        <w:rPr>
          <w:rFonts w:hint="eastAsia" w:ascii="Times New Roman" w:hAnsi="Times New Roman" w:eastAsia="黑体" w:cs="Times New Roman"/>
          <w:sz w:val="24"/>
        </w:rPr>
        <w:t xml:space="preserve">  日</w:t>
      </w:r>
    </w:p>
    <w:p>
      <w:pPr>
        <w:spacing w:line="360" w:lineRule="auto"/>
        <w:jc w:val="center"/>
        <w:rPr>
          <w:rFonts w:ascii="Times New Roman" w:hAnsi="Times New Roman" w:eastAsia="黑体" w:cs="Times New Roman"/>
          <w:sz w:val="24"/>
        </w:rPr>
      </w:pPr>
      <w:r>
        <w:rPr>
          <w:rFonts w:ascii="Times New Roman" w:hAnsi="Times New Roman" w:eastAsia="黑体" w:cs="Times New Roman"/>
          <w:sz w:val="24"/>
        </w:rPr>
        <w:t>（加盖公章）</w:t>
      </w:r>
    </w:p>
    <w:p>
      <w:pPr>
        <w:spacing w:line="360" w:lineRule="auto"/>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br w:type="page"/>
      </w:r>
    </w:p>
    <w:p>
      <w:pPr>
        <w:spacing w:line="360" w:lineRule="atLeas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4"/>
        </w:rPr>
        <w:t>经认真阅读“浊水村茶叶加工示范与互动体验服务项目”采购公告，我司符合本项目的资格条件，已完全了解采购公告相关内容，承诺按照采购公告的要求提供产品和服务。分项明细报价与总报价（单位：人民币元）如下：</w:t>
      </w:r>
    </w:p>
    <w:p>
      <w:pPr>
        <w:numPr>
          <w:ilvl w:val="0"/>
          <w:numId w:val="1"/>
        </w:numPr>
        <w:spacing w:line="36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报价表</w:t>
      </w:r>
    </w:p>
    <w:tbl>
      <w:tblPr>
        <w:tblStyle w:val="8"/>
        <w:tblW w:w="8981"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17"/>
        <w:gridCol w:w="1050"/>
        <w:gridCol w:w="3383"/>
        <w:gridCol w:w="700"/>
        <w:gridCol w:w="733"/>
        <w:gridCol w:w="884"/>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98" w:type="dxa"/>
            <w:vAlign w:val="center"/>
          </w:tcPr>
          <w:p>
            <w:pPr>
              <w:widowControl/>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项目名称</w:t>
            </w:r>
          </w:p>
        </w:tc>
        <w:tc>
          <w:tcPr>
            <w:tcW w:w="517"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1050"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名称</w:t>
            </w:r>
          </w:p>
        </w:tc>
        <w:tc>
          <w:tcPr>
            <w:tcW w:w="3383"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型号和材料规格</w:t>
            </w:r>
          </w:p>
        </w:tc>
        <w:tc>
          <w:tcPr>
            <w:tcW w:w="700"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单位</w:t>
            </w:r>
          </w:p>
        </w:tc>
        <w:tc>
          <w:tcPr>
            <w:tcW w:w="733"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数量</w:t>
            </w:r>
          </w:p>
        </w:tc>
        <w:tc>
          <w:tcPr>
            <w:tcW w:w="884"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单价</w:t>
            </w:r>
          </w:p>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w:t>
            </w:r>
          </w:p>
        </w:tc>
        <w:tc>
          <w:tcPr>
            <w:tcW w:w="1016"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总金额</w:t>
            </w:r>
          </w:p>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restart"/>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茶叶加工机械</w:t>
            </w: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综合做青机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YS-6CZQT-110，长3800mm、宽1200mm、高150mm，材质：碳钢铁。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液化气杀青机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YS-6CST-100，长2160mm、宽1420 mm、高2100mm，材质：碳钢铁。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揉捻机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YS-6CRT-50B，长1200 mm、宽1100mm、高1250mm，材质：碳钢铁。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揉捻机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YS-6CRT-40B,长1100mm宽1000mm高1150mm材质：碳钢铁。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气电烘干机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YS-6CHZ-14，配不锈钢筛，长1300mm 宽1690mm 高2270mm ，材质：碳钢铁。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烘干机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YS-6CHZ-9，16层，长1110mm 宽 1180mm高2180mm ，材质：碳钢铁。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塑料筐</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长850mm宽600mm高410mm</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摇青机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YS-6CRQR-110，长1100mm*高4000mm，材质：竹。</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解块机</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YS-6CJK-110，长1120mm 宽 720mm高 1100mm，材质：碳钢铁。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晾青架</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直径1100mm 高 2000mm，材质：碳钢铁。</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restart"/>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工艺流程微缩场景</w:t>
            </w: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人物与制茶场景</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10个工艺场景，含制茶工具、地面、衬托道具等。场景整体空间总长3150mm；总高1000mm；总宽600mm。材质：玻璃钢。</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屋檐场景</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客家房屋建筑群、单面浮突、建筑面。建筑群的总长3150mm；宽600mm；高600mm 。材质：玻璃钢。</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山体模型与植被</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绿景、浮突山体结构。总</w:t>
            </w:r>
            <w:r>
              <w:rPr>
                <w:rFonts w:hint="eastAsia" w:ascii="仿宋_GB2312" w:hAnsi="仿宋_GB2312" w:eastAsia="仿宋_GB2312" w:cs="仿宋_GB2312"/>
                <w:kern w:val="0"/>
                <w:sz w:val="24"/>
              </w:rPr>
              <w:t>长3150mm</w:t>
            </w:r>
            <w:r>
              <w:rPr>
                <w:rFonts w:hint="eastAsia" w:ascii="仿宋_GB2312" w:hAnsi="仿宋_GB2312" w:eastAsia="仿宋_GB2312" w:cs="仿宋_GB2312"/>
                <w:color w:val="000000"/>
                <w:kern w:val="0"/>
                <w:sz w:val="24"/>
              </w:rPr>
              <w:t>；宽600mm；高600mm。材质：玻璃钢。</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房屋建筑的仿真上色/门面门头牌匾与对联</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对微缩场景房屋建筑群的手工仿真上色和纹理细节处理，建筑群总</w:t>
            </w:r>
            <w:r>
              <w:rPr>
                <w:rFonts w:hint="eastAsia" w:ascii="仿宋_GB2312" w:hAnsi="仿宋_GB2312" w:eastAsia="仿宋_GB2312" w:cs="仿宋_GB2312"/>
                <w:kern w:val="0"/>
                <w:sz w:val="24"/>
              </w:rPr>
              <w:t>长3150mm</w:t>
            </w:r>
            <w:r>
              <w:rPr>
                <w:rFonts w:hint="eastAsia" w:ascii="仿宋_GB2312" w:hAnsi="仿宋_GB2312" w:eastAsia="仿宋_GB2312" w:cs="仿宋_GB2312"/>
                <w:color w:val="000000"/>
                <w:kern w:val="0"/>
                <w:sz w:val="24"/>
              </w:rPr>
              <w:t>；宽600mm；高600mm。包括5个建筑门头的牌匾与对联细节。</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8" w:type="dxa"/>
            <w:vMerge w:val="continue"/>
            <w:vAlign w:val="center"/>
          </w:tcPr>
          <w:p>
            <w:pPr>
              <w:widowControl/>
              <w:jc w:val="center"/>
              <w:rPr>
                <w:rFonts w:hint="eastAsia" w:ascii="仿宋_GB2312" w:hAnsi="仿宋_GB2312" w:eastAsia="仿宋_GB2312" w:cs="仿宋_GB2312"/>
                <w:color w:val="000000"/>
                <w:kern w:val="0"/>
                <w:sz w:val="24"/>
              </w:rPr>
            </w:pPr>
          </w:p>
        </w:tc>
        <w:tc>
          <w:tcPr>
            <w:tcW w:w="517"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05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运输、安装的人工费用</w:t>
            </w:r>
          </w:p>
        </w:tc>
        <w:tc>
          <w:tcPr>
            <w:tcW w:w="338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微缩场景制作完成后的运输和进场安装费用。</w:t>
            </w:r>
          </w:p>
        </w:tc>
        <w:tc>
          <w:tcPr>
            <w:tcW w:w="700"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w:t>
            </w:r>
          </w:p>
        </w:tc>
        <w:tc>
          <w:tcPr>
            <w:tcW w:w="733" w:type="dxa"/>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84" w:type="dxa"/>
            <w:vAlign w:val="center"/>
          </w:tcPr>
          <w:p>
            <w:pPr>
              <w:widowControl/>
              <w:jc w:val="center"/>
              <w:textAlignment w:val="center"/>
              <w:rPr>
                <w:rFonts w:hint="eastAsia" w:ascii="仿宋_GB2312" w:hAnsi="仿宋_GB2312" w:eastAsia="仿宋_GB2312" w:cs="仿宋_GB2312"/>
                <w:color w:val="000000"/>
                <w:kern w:val="0"/>
                <w:sz w:val="24"/>
              </w:rPr>
            </w:pPr>
          </w:p>
        </w:tc>
        <w:tc>
          <w:tcPr>
            <w:tcW w:w="1016" w:type="dxa"/>
            <w:vAlign w:val="center"/>
          </w:tcPr>
          <w:p>
            <w:pPr>
              <w:widowControl/>
              <w:jc w:val="center"/>
              <w:textAlignment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981" w:type="dxa"/>
            <w:gridSpan w:val="8"/>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合计</w:t>
            </w:r>
            <w:r>
              <w:rPr>
                <w:rFonts w:hint="eastAsia" w:ascii="仿宋_GB2312" w:hAnsi="仿宋_GB2312" w:eastAsia="仿宋_GB2312" w:cs="仿宋_GB2312"/>
                <w:color w:val="000000"/>
                <w:kern w:val="0"/>
                <w:sz w:val="24"/>
                <w:lang w:eastAsia="zh-CN"/>
              </w:rPr>
              <w:t>：</w:t>
            </w:r>
          </w:p>
        </w:tc>
      </w:tr>
    </w:tbl>
    <w:p>
      <w:pPr>
        <w:snapToGrid w:val="0"/>
        <w:spacing w:line="360" w:lineRule="auto"/>
        <w:jc w:val="left"/>
        <w:rPr>
          <w:rFonts w:hint="eastAsia" w:ascii="仿宋_GB2312" w:hAnsi="仿宋_GB2312" w:eastAsia="仿宋_GB2312" w:cs="仿宋_GB2312"/>
          <w:b/>
          <w:kern w:val="0"/>
          <w:sz w:val="24"/>
        </w:rPr>
      </w:pPr>
    </w:p>
    <w:p>
      <w:pPr>
        <w:snapToGrid w:val="0"/>
        <w:spacing w:line="360" w:lineRule="auto"/>
        <w:ind w:firstLine="482" w:firstLineChars="200"/>
        <w:jc w:val="left"/>
        <w:rPr>
          <w:rFonts w:hint="eastAsia" w:ascii="仿宋_GB2312" w:hAnsi="仿宋_GB2312" w:eastAsia="仿宋_GB2312" w:cs="仿宋_GB2312"/>
          <w:b/>
          <w:kern w:val="0"/>
          <w:sz w:val="24"/>
        </w:rPr>
      </w:pPr>
    </w:p>
    <w:p>
      <w:pPr>
        <w:snapToGrid w:val="0"/>
        <w:spacing w:line="360" w:lineRule="auto"/>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备注：各供应商可根据实际情况附以上报价的明细列表。</w:t>
      </w:r>
    </w:p>
    <w:p>
      <w:pPr>
        <w:snapToGrid w:val="0"/>
        <w:spacing w:line="360" w:lineRule="auto"/>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该项目总报价人民币</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kern w:val="0"/>
          <w:sz w:val="24"/>
        </w:rPr>
        <w:t>元，大写：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kern w:val="0"/>
          <w:sz w:val="24"/>
        </w:rPr>
        <w:t>，已包含全部税费；明细报价分项累计额如与总报价存在差额，以总报价（大写）为准，我们同意按照总报价履行应有的法律义务。</w:t>
      </w:r>
    </w:p>
    <w:p>
      <w:pPr>
        <w:spacing w:line="276" w:lineRule="auto"/>
        <w:jc w:val="left"/>
        <w:rPr>
          <w:rFonts w:hint="eastAsia" w:ascii="仿宋_GB2312" w:hAnsi="仿宋_GB2312" w:eastAsia="仿宋_GB2312" w:cs="仿宋_GB2312"/>
          <w:bCs/>
          <w:kern w:val="0"/>
          <w:sz w:val="24"/>
        </w:rPr>
      </w:pPr>
      <w:r>
        <w:rPr>
          <w:rFonts w:hint="eastAsia" w:ascii="仿宋_GB2312" w:hAnsi="仿宋_GB2312" w:eastAsia="仿宋_GB2312" w:cs="仿宋_GB2312"/>
          <w:b/>
          <w:kern w:val="0"/>
          <w:sz w:val="24"/>
        </w:rPr>
        <w:t>其他情况说明：</w:t>
      </w:r>
      <w:r>
        <w:rPr>
          <w:rFonts w:hint="eastAsia" w:ascii="仿宋_GB2312" w:hAnsi="仿宋_GB2312" w:eastAsia="仿宋_GB2312" w:cs="仿宋_GB2312"/>
          <w:bCs/>
          <w:kern w:val="0"/>
          <w:sz w:val="24"/>
        </w:rPr>
        <w:t>（可选填）</w:t>
      </w:r>
    </w:p>
    <w:p>
      <w:pPr>
        <w:shd w:val="clear" w:color="auto" w:fill="FFFFFF"/>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供应商名称（加盖公章）：</w:t>
      </w:r>
    </w:p>
    <w:p>
      <w:pPr>
        <w:shd w:val="clear" w:color="auto" w:fill="FFFFFF"/>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法定代表人或其委托代理人(签字)：</w:t>
      </w:r>
    </w:p>
    <w:p>
      <w:pPr>
        <w:shd w:val="clear" w:color="auto" w:fill="FFFFFF"/>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联系电话：</w:t>
      </w:r>
    </w:p>
    <w:p>
      <w:pPr>
        <w:shd w:val="clear" w:color="auto" w:fill="FFFFFF"/>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报价时间：   年   月   日</w:t>
      </w:r>
    </w:p>
    <w:p>
      <w:pPr>
        <w:spacing w:line="276" w:lineRule="auto"/>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spacing w:after="200" w:line="4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bCs/>
          <w:sz w:val="28"/>
          <w:szCs w:val="28"/>
        </w:rPr>
        <w:t>供应商资格证明资料</w:t>
      </w:r>
    </w:p>
    <w:p>
      <w:pPr>
        <w:spacing w:after="20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1、具有独立承担民事责任的能力：在中华人民共和国境内注册的法人或其他组织或自然人，报价时提交有效的营业执照（或事业法人登记证或身份证等相关证明）副本复印件。</w:t>
      </w:r>
    </w:p>
    <w:p>
      <w:pPr>
        <w:spacing w:after="20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2、有依法缴纳税收和社会保障资金的良好记录：提供截止日前12个月内任意1个月的依法缴纳税收和缴纳社会保障资金证明。如依法免税或不需要缴纳社会保障资金的，提供相应证明材料。</w:t>
      </w:r>
    </w:p>
    <w:p>
      <w:pPr>
        <w:widowControl/>
        <w:spacing w:after="200" w:line="48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bCs/>
          <w:sz w:val="24"/>
        </w:rPr>
        <w:t>3、参加采购活动前3年内，在经营活动中没有重大违法、失信记录：提供供应商未被列入“信用中国”（网址https://www.creditchina.gov.cn/xinyongfuwu/?navPage=4）“严重失信主体名单”、“经营异常名录信息”、“重大税收违法失信主体”查询截图</w:t>
      </w:r>
      <w:r>
        <w:rPr>
          <w:rFonts w:hint="eastAsia" w:ascii="仿宋_GB2312" w:hAnsi="仿宋_GB2312" w:eastAsia="仿宋_GB2312" w:cs="仿宋_GB2312"/>
          <w:bCs/>
          <w:sz w:val="24"/>
          <w:lang w:val="en-US" w:eastAsia="zh-CN"/>
        </w:rPr>
        <w:t>或者提供供应商未被列入“国家企业信用信息公示系统”（网址：https://www.gsxt.gov.cn/corp-query-homepage.html）“经营异常名录”、“严重违法失信名单”查询截图</w:t>
      </w:r>
      <w:r>
        <w:rPr>
          <w:rFonts w:hint="eastAsia" w:ascii="仿宋_GB2312" w:hAnsi="仿宋_GB2312" w:eastAsia="仿宋_GB2312" w:cs="仿宋_GB2312"/>
          <w:bCs/>
          <w:sz w:val="24"/>
        </w:rPr>
        <w:t>。</w:t>
      </w:r>
    </w:p>
    <w:p>
      <w:pPr>
        <w:widowControl/>
        <w:spacing w:after="200" w:line="48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r>
        <w:rPr>
          <w:rFonts w:hint="eastAsia" w:ascii="仿宋_GB2312" w:hAnsi="仿宋_GB2312" w:eastAsia="仿宋_GB2312" w:cs="仿宋_GB2312"/>
          <w:kern w:val="0"/>
          <w:sz w:val="24"/>
        </w:rPr>
        <w:t>提供自202</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rPr>
        <w:t>年以来同类项目</w:t>
      </w:r>
      <w:r>
        <w:rPr>
          <w:rFonts w:hint="eastAsia" w:ascii="仿宋_GB2312" w:hAnsi="仿宋_GB2312" w:eastAsia="仿宋_GB2312" w:cs="仿宋_GB2312"/>
          <w:kern w:val="0"/>
          <w:sz w:val="24"/>
          <w:lang w:eastAsia="zh-CN"/>
        </w:rPr>
        <w:t>（机械、器械</w:t>
      </w:r>
      <w:bookmarkStart w:id="2" w:name="_GoBack"/>
      <w:bookmarkEnd w:id="2"/>
      <w:r>
        <w:rPr>
          <w:rFonts w:hint="eastAsia" w:ascii="仿宋_GB2312" w:hAnsi="仿宋_GB2312" w:eastAsia="仿宋_GB2312" w:cs="仿宋_GB2312"/>
          <w:kern w:val="0"/>
          <w:sz w:val="24"/>
          <w:lang w:eastAsia="zh-CN"/>
        </w:rPr>
        <w:t>、多媒体设备采购服务，微缩场景制作服务等）</w:t>
      </w:r>
      <w:r>
        <w:rPr>
          <w:rFonts w:hint="eastAsia" w:ascii="仿宋_GB2312" w:hAnsi="仿宋_GB2312" w:eastAsia="仿宋_GB2312" w:cs="仿宋_GB2312"/>
          <w:kern w:val="0"/>
          <w:sz w:val="24"/>
        </w:rPr>
        <w:t>业绩</w:t>
      </w:r>
      <w:r>
        <w:rPr>
          <w:rFonts w:hint="eastAsia" w:ascii="仿宋_GB2312" w:hAnsi="仿宋_GB2312" w:eastAsia="仿宋_GB2312" w:cs="仿宋_GB2312"/>
          <w:kern w:val="0"/>
          <w:sz w:val="24"/>
          <w:lang w:val="en-US" w:eastAsia="zh-CN"/>
        </w:rPr>
        <w:t>两</w:t>
      </w:r>
      <w:r>
        <w:rPr>
          <w:rFonts w:hint="eastAsia" w:ascii="仿宋_GB2312" w:hAnsi="仿宋_GB2312" w:eastAsia="仿宋_GB2312" w:cs="仿宋_GB2312"/>
          <w:kern w:val="0"/>
          <w:sz w:val="24"/>
        </w:rPr>
        <w:t>项（附合同关键页）。</w:t>
      </w:r>
    </w:p>
    <w:p>
      <w:pPr>
        <w:widowControl/>
        <w:spacing w:after="200" w:line="480" w:lineRule="exact"/>
        <w:ind w:firstLine="560" w:firstLineChars="200"/>
        <w:rPr>
          <w:rFonts w:hint="eastAsia" w:ascii="仿宋_GB2312" w:hAnsi="仿宋_GB2312" w:eastAsia="仿宋_GB2312" w:cs="仿宋_GB2312"/>
          <w:kern w:val="0"/>
          <w:sz w:val="28"/>
          <w:szCs w:val="28"/>
          <w:shd w:val="clear" w:color="auto" w:fill="FFFFFF"/>
        </w:rPr>
      </w:pPr>
    </w:p>
    <w:p>
      <w:pPr>
        <w:spacing w:beforeAutospacing="1" w:afterAutospacing="1" w:line="276" w:lineRule="auto"/>
        <w:ind w:firstLine="560" w:firstLineChars="200"/>
        <w:jc w:val="left"/>
        <w:outlineLvl w:val="1"/>
        <w:rPr>
          <w:rFonts w:hint="eastAsia" w:ascii="仿宋_GB2312" w:hAnsi="仿宋_GB2312" w:eastAsia="仿宋_GB2312" w:cs="仿宋_GB2312"/>
          <w:bCs/>
          <w:kern w:val="0"/>
          <w:sz w:val="28"/>
          <w:szCs w:val="28"/>
        </w:rPr>
      </w:pPr>
    </w:p>
    <w:p>
      <w:pPr>
        <w:widowControl/>
        <w:spacing w:line="520" w:lineRule="exact"/>
        <w:rPr>
          <w:rFonts w:hint="eastAsia" w:ascii="仿宋_GB2312" w:hAnsi="仿宋_GB2312" w:eastAsia="仿宋_GB2312" w:cs="仿宋_GB2312"/>
          <w:b/>
          <w:sz w:val="28"/>
          <w:szCs w:val="28"/>
        </w:rPr>
      </w:pPr>
    </w:p>
    <w:p>
      <w:pPr>
        <w:widowControl/>
        <w:spacing w:line="520" w:lineRule="exact"/>
        <w:jc w:val="center"/>
        <w:rPr>
          <w:rFonts w:hint="eastAsia" w:ascii="仿宋_GB2312" w:hAnsi="仿宋_GB2312" w:eastAsia="仿宋_GB2312" w:cs="仿宋_GB2312"/>
          <w:b/>
          <w:sz w:val="28"/>
          <w:szCs w:val="28"/>
        </w:rPr>
      </w:pPr>
    </w:p>
    <w:p>
      <w:pPr>
        <w:spacing w:after="200" w:line="276"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spacing w:after="200" w:line="276"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三、报价承诺书</w:t>
      </w:r>
    </w:p>
    <w:p>
      <w:pPr>
        <w:snapToGrid w:val="0"/>
        <w:spacing w:line="440" w:lineRule="exact"/>
        <w:jc w:val="left"/>
        <w:rPr>
          <w:rFonts w:hint="eastAsia" w:ascii="仿宋_GB2312" w:hAnsi="仿宋_GB2312" w:eastAsia="仿宋_GB2312" w:cs="仿宋_GB2312"/>
          <w:b/>
          <w:sz w:val="24"/>
        </w:rPr>
      </w:pPr>
      <w:r>
        <w:rPr>
          <w:rFonts w:hint="eastAsia" w:ascii="仿宋_GB2312" w:hAnsi="仿宋_GB2312" w:eastAsia="仿宋_GB2312" w:cs="仿宋_GB2312"/>
          <w:b/>
          <w:sz w:val="24"/>
        </w:rPr>
        <w:t>广东乡村振兴实业发展有限公司：</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我方参与本项目采购活动，承诺做到：</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1.我方已经详细地阅读了全部采购文件及其附件，已完全清晰理解采购文件的要求，不存在任何含糊不清和误解之处，同意放弃对这些文件所提出的异议和质疑的权利。</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2.我方为本次报价所提交的所有证明其合格和资格的文件是真实的和正确的，并愿为其真实性和正确性承担法律责任。</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3.我方为中华人民共和国境内的合法经营主体，具有独立的民事行为能力；我方具备履行合同所必需的设备和专业技术能力；我方有依法缴纳税收和社会保障资金的良好记录。</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4.我方承诺不向第三方透露与本项目报价相关的所有信息。</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5.我方承诺不存在财产被接管或冻结或破产清算状况，遵守国家有关的法律、法令和条例。</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6.我方承诺未与单位负责人为同一人或者具有直接控股、管理关系的不同供应商同时参加本次采购活动。</w:t>
      </w:r>
    </w:p>
    <w:p>
      <w:pPr>
        <w:snapToGrid w:val="0"/>
        <w:spacing w:line="440" w:lineRule="exact"/>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7.我方承诺配合贵方要求及时签署合同，不分包、转包项目，为本项目开具增值税专用发票。</w:t>
      </w:r>
    </w:p>
    <w:p>
      <w:pPr>
        <w:spacing w:line="276" w:lineRule="auto"/>
        <w:ind w:firstLine="3240" w:firstLineChars="1350"/>
        <w:rPr>
          <w:rFonts w:hint="eastAsia" w:ascii="仿宋_GB2312" w:hAnsi="仿宋_GB2312" w:eastAsia="仿宋_GB2312" w:cs="仿宋_GB2312"/>
          <w:sz w:val="24"/>
        </w:rPr>
      </w:pPr>
    </w:p>
    <w:p>
      <w:pPr>
        <w:spacing w:line="276" w:lineRule="auto"/>
        <w:ind w:firstLine="3240" w:firstLineChars="1350"/>
        <w:rPr>
          <w:rFonts w:hint="eastAsia" w:ascii="仿宋_GB2312" w:hAnsi="仿宋_GB2312" w:eastAsia="仿宋_GB2312" w:cs="仿宋_GB2312"/>
          <w:sz w:val="24"/>
        </w:rPr>
      </w:pPr>
    </w:p>
    <w:p>
      <w:pPr>
        <w:spacing w:line="276" w:lineRule="auto"/>
        <w:rPr>
          <w:rFonts w:hint="eastAsia" w:ascii="仿宋_GB2312" w:hAnsi="仿宋_GB2312" w:eastAsia="仿宋_GB2312" w:cs="仿宋_GB2312"/>
          <w:sz w:val="24"/>
        </w:rPr>
      </w:pPr>
    </w:p>
    <w:p>
      <w:pPr>
        <w:spacing w:line="48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供应商名称：                        （加盖公章）</w:t>
      </w:r>
    </w:p>
    <w:p>
      <w:pPr>
        <w:spacing w:line="48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法定代表人或者其委托代理人：         （签字）</w:t>
      </w:r>
    </w:p>
    <w:p>
      <w:pPr>
        <w:topLinePunct/>
        <w:spacing w:line="480" w:lineRule="auto"/>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4"/>
        </w:rPr>
        <w:t>日期：    年   月   日</w:t>
      </w:r>
      <w:r>
        <w:rPr>
          <w:rFonts w:hint="eastAsia" w:ascii="仿宋_GB2312" w:hAnsi="仿宋_GB2312" w:eastAsia="仿宋_GB2312" w:cs="仿宋_GB2312"/>
          <w:sz w:val="24"/>
        </w:rPr>
        <w:br w:type="page"/>
      </w:r>
    </w:p>
    <w:p>
      <w:pPr>
        <w:pStyle w:val="5"/>
        <w:tabs>
          <w:tab w:val="left" w:pos="588"/>
        </w:tabs>
        <w:snapToGrid w:val="0"/>
        <w:spacing w:before="0" w:after="0" w:line="440" w:lineRule="exact"/>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四、法定代表人证明书</w:t>
      </w:r>
    </w:p>
    <w:p>
      <w:pPr>
        <w:spacing w:line="276" w:lineRule="auto"/>
        <w:jc w:val="center"/>
        <w:rPr>
          <w:rFonts w:hint="eastAsia" w:ascii="仿宋_GB2312" w:hAnsi="仿宋_GB2312" w:eastAsia="仿宋_GB2312" w:cs="仿宋_GB2312"/>
          <w:b/>
          <w:sz w:val="24"/>
        </w:rPr>
      </w:pPr>
    </w:p>
    <w:p>
      <w:pPr>
        <w:tabs>
          <w:tab w:val="left" w:pos="8364"/>
        </w:tabs>
        <w:snapToGrid w:val="0"/>
        <w:spacing w:line="360" w:lineRule="auto"/>
        <w:ind w:right="-58"/>
        <w:rPr>
          <w:rFonts w:hint="eastAsia" w:ascii="仿宋_GB2312" w:hAnsi="仿宋_GB2312" w:eastAsia="仿宋_GB2312" w:cs="仿宋_GB2312"/>
          <w:u w:val="single"/>
        </w:rPr>
      </w:pPr>
    </w:p>
    <w:p>
      <w:pPr>
        <w:tabs>
          <w:tab w:val="left" w:pos="8364"/>
        </w:tabs>
        <w:snapToGrid w:val="0"/>
        <w:spacing w:line="360" w:lineRule="auto"/>
        <w:ind w:right="-58"/>
        <w:rPr>
          <w:rFonts w:hint="eastAsia" w:ascii="仿宋_GB2312" w:hAnsi="仿宋_GB2312" w:eastAsia="仿宋_GB2312" w:cs="仿宋_GB2312"/>
          <w:sz w:val="24"/>
        </w:rPr>
      </w:pPr>
      <w:r>
        <w:rPr>
          <w:rFonts w:hint="eastAsia" w:ascii="仿宋_GB2312" w:hAnsi="仿宋_GB2312" w:eastAsia="仿宋_GB2312" w:cs="仿宋_GB2312"/>
          <w:sz w:val="24"/>
        </w:rPr>
        <w:t>兹证明，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先生/女士，现任我单位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职务，为我单位法定代表人。</w:t>
      </w:r>
    </w:p>
    <w:p>
      <w:pPr>
        <w:tabs>
          <w:tab w:val="left" w:pos="8364"/>
        </w:tabs>
        <w:snapToGrid w:val="0"/>
        <w:spacing w:line="360" w:lineRule="auto"/>
        <w:ind w:right="-58" w:firstLine="960" w:firstLineChars="400"/>
        <w:rPr>
          <w:rFonts w:hint="eastAsia" w:ascii="仿宋_GB2312" w:hAnsi="仿宋_GB2312" w:eastAsia="仿宋_GB2312" w:cs="仿宋_GB2312"/>
          <w:sz w:val="24"/>
        </w:rPr>
      </w:pPr>
    </w:p>
    <w:p>
      <w:pPr>
        <w:tabs>
          <w:tab w:val="left" w:pos="8364"/>
        </w:tabs>
        <w:snapToGrid w:val="0"/>
        <w:spacing w:line="360" w:lineRule="auto"/>
        <w:ind w:right="-58"/>
        <w:rPr>
          <w:rFonts w:hint="eastAsia" w:ascii="仿宋_GB2312" w:hAnsi="仿宋_GB2312" w:eastAsia="仿宋_GB2312" w:cs="仿宋_GB2312"/>
          <w:sz w:val="24"/>
        </w:rPr>
      </w:pPr>
      <w:r>
        <w:rPr>
          <w:rFonts w:hint="eastAsia" w:ascii="仿宋_GB2312" w:hAnsi="仿宋_GB2312" w:eastAsia="仿宋_GB2312" w:cs="仿宋_GB2312"/>
          <w:sz w:val="24"/>
        </w:rPr>
        <w:t>签发日期：</w:t>
      </w:r>
    </w:p>
    <w:p>
      <w:pPr>
        <w:tabs>
          <w:tab w:val="left" w:pos="8364"/>
        </w:tabs>
        <w:snapToGrid w:val="0"/>
        <w:spacing w:line="360" w:lineRule="auto"/>
        <w:ind w:right="-58"/>
        <w:rPr>
          <w:rFonts w:hint="eastAsia" w:ascii="仿宋_GB2312" w:hAnsi="仿宋_GB2312" w:eastAsia="仿宋_GB2312" w:cs="仿宋_GB2312"/>
          <w:sz w:val="24"/>
        </w:rPr>
      </w:pPr>
    </w:p>
    <w:p>
      <w:pPr>
        <w:tabs>
          <w:tab w:val="left" w:pos="8364"/>
        </w:tabs>
        <w:snapToGrid w:val="0"/>
        <w:spacing w:line="360" w:lineRule="auto"/>
        <w:ind w:right="-58"/>
        <w:rPr>
          <w:rFonts w:hint="eastAsia" w:ascii="仿宋_GB2312" w:hAnsi="仿宋_GB2312" w:eastAsia="仿宋_GB2312" w:cs="仿宋_GB2312"/>
          <w:sz w:val="24"/>
        </w:rPr>
      </w:pPr>
      <w:r>
        <w:rPr>
          <w:rFonts w:hint="eastAsia" w:ascii="仿宋_GB2312" w:hAnsi="仿宋_GB2312" w:eastAsia="仿宋_GB2312" w:cs="仿宋_GB2312"/>
          <w:sz w:val="24"/>
        </w:rPr>
        <w:t>单位名称：</w:t>
      </w:r>
    </w:p>
    <w:p>
      <w:pPr>
        <w:tabs>
          <w:tab w:val="left" w:pos="8364"/>
        </w:tabs>
        <w:snapToGrid w:val="0"/>
        <w:spacing w:line="360" w:lineRule="auto"/>
        <w:ind w:right="-58"/>
        <w:rPr>
          <w:rFonts w:hint="eastAsia" w:ascii="仿宋_GB2312" w:hAnsi="仿宋_GB2312" w:eastAsia="仿宋_GB2312" w:cs="仿宋_GB2312"/>
          <w:sz w:val="24"/>
        </w:rPr>
      </w:pPr>
      <w:r>
        <w:rPr>
          <w:rFonts w:hint="eastAsia" w:ascii="仿宋_GB2312" w:hAnsi="仿宋_GB2312" w:eastAsia="仿宋_GB2312" w:cs="仿宋_GB2312"/>
          <w:sz w:val="24"/>
        </w:rPr>
        <w:t>（加盖公章）</w:t>
      </w:r>
    </w:p>
    <w:p>
      <w:pPr>
        <w:topLinePunct/>
        <w:snapToGrid w:val="0"/>
        <w:spacing w:line="440" w:lineRule="exact"/>
        <w:ind w:firstLine="480" w:firstLineChars="200"/>
        <w:rPr>
          <w:rFonts w:hint="eastAsia" w:ascii="仿宋_GB2312" w:hAnsi="仿宋_GB2312" w:eastAsia="仿宋_GB2312" w:cs="仿宋_GB2312"/>
          <w:bCs/>
          <w:sz w:val="24"/>
        </w:rPr>
      </w:pPr>
    </w:p>
    <w:p>
      <w:pPr>
        <w:topLinePunct/>
        <w:snapToGrid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r>
        <w:rPr>
          <w:rFonts w:hint="eastAsia" w:ascii="仿宋_GB2312" w:hAnsi="仿宋_GB2312" w:eastAsia="仿宋_GB2312" w:cs="仿宋_GB2312"/>
          <w:bCs/>
          <w:sz w:val="24"/>
        </w:rPr>
        <w:t>(需同时提供正面及背面)</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after="200" w:line="276" w:lineRule="auto"/>
                              <w:jc w:val="center"/>
                              <w:rPr>
                                <w:rFonts w:ascii="Calibri" w:hAnsi="Calibri" w:eastAsia="宋体" w:cs="宋体"/>
                                <w:sz w:val="24"/>
                              </w:rPr>
                            </w:pPr>
                            <w:r>
                              <w:rPr>
                                <w:rFonts w:hint="eastAsia" w:ascii="Calibri" w:hAnsi="Calibri" w:eastAsia="宋体" w:cs="宋体"/>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ACJfjYAAAACgEAAA8AAAAAAAAAAQAgAAAAIgAAAGRycy9kb3ducmV2LnhtbFBL&#10;AQIUABQAAAAIAIdO4kANjUPVLwIAAF4EAAAOAAAAAAAAAAEAIAAAACcBAABkcnMvZTJvRG9jLnht&#10;bFBLBQYAAAAABgAGAFkBAADIBQAAAAA=&#10;">
                <v:fill on="t" focussize="0,0"/>
                <v:stroke color="#000000" joinstyle="miter"/>
                <v:imagedata o:title=""/>
                <o:lock v:ext="edit" aspectratio="f"/>
                <v:textbox>
                  <w:txbxContent>
                    <w:p>
                      <w:pPr>
                        <w:spacing w:after="200" w:line="276" w:lineRule="auto"/>
                        <w:jc w:val="center"/>
                        <w:rPr>
                          <w:rFonts w:ascii="Calibri" w:hAnsi="Calibri" w:eastAsia="宋体" w:cs="宋体"/>
                          <w:sz w:val="24"/>
                        </w:rPr>
                      </w:pPr>
                      <w:r>
                        <w:rPr>
                          <w:rFonts w:hint="eastAsia" w:ascii="Calibri" w:hAnsi="Calibri" w:eastAsia="宋体" w:cs="宋体"/>
                          <w:sz w:val="24"/>
                        </w:rPr>
                        <w:t>法定代表人身份证背面复印件贴于此处</w:t>
                      </w:r>
                    </w:p>
                  </w:txbxContent>
                </v:textbox>
              </v:shape>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after="200" w:line="276" w:lineRule="auto"/>
                              <w:jc w:val="center"/>
                              <w:rPr>
                                <w:rFonts w:ascii="Calibri" w:hAnsi="Calibri" w:eastAsia="宋体" w:cs="宋体"/>
                                <w:sz w:val="24"/>
                              </w:rPr>
                            </w:pPr>
                            <w:r>
                              <w:rPr>
                                <w:rFonts w:hint="eastAsia" w:ascii="Calibri" w:hAnsi="Calibri" w:eastAsia="宋体" w:cs="宋体"/>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XE1gdLgIAAF4EAAAOAAAAAAAAAAEAIAAAACgBAABkcnMvZTJvRG9jLnht&#10;bFBLBQYAAAAABgAGAFkBAADIBQAAAAA=&#10;">
                <v:fill on="t" focussize="0,0"/>
                <v:stroke color="#000000" joinstyle="miter"/>
                <v:imagedata o:title=""/>
                <o:lock v:ext="edit" aspectratio="f"/>
                <v:textbox>
                  <w:txbxContent>
                    <w:p>
                      <w:pPr>
                        <w:spacing w:after="200" w:line="276" w:lineRule="auto"/>
                        <w:jc w:val="center"/>
                        <w:rPr>
                          <w:rFonts w:ascii="Calibri" w:hAnsi="Calibri" w:eastAsia="宋体" w:cs="宋体"/>
                          <w:sz w:val="24"/>
                        </w:rPr>
                      </w:pPr>
                      <w:r>
                        <w:rPr>
                          <w:rFonts w:hint="eastAsia" w:ascii="Calibri" w:hAnsi="Calibri" w:eastAsia="宋体" w:cs="宋体"/>
                          <w:sz w:val="24"/>
                        </w:rPr>
                        <w:t>法定代表人身份证正面复印件贴于此处</w:t>
                      </w:r>
                    </w:p>
                  </w:txbxContent>
                </v:textbox>
              </v:shape>
            </w:pict>
          </mc:Fallback>
        </mc:AlternateContent>
      </w:r>
    </w:p>
    <w:p>
      <w:pPr>
        <w:spacing w:line="500" w:lineRule="exact"/>
        <w:rPr>
          <w:rFonts w:hint="eastAsia" w:ascii="仿宋_GB2312" w:hAnsi="仿宋_GB2312" w:eastAsia="仿宋_GB2312" w:cs="仿宋_GB2312"/>
          <w:sz w:val="24"/>
        </w:rPr>
      </w:pPr>
    </w:p>
    <w:p>
      <w:pPr>
        <w:spacing w:line="440" w:lineRule="exact"/>
        <w:rPr>
          <w:rFonts w:hint="eastAsia" w:ascii="仿宋_GB2312" w:hAnsi="仿宋_GB2312" w:eastAsia="仿宋_GB2312" w:cs="仿宋_GB2312"/>
        </w:rPr>
      </w:pPr>
    </w:p>
    <w:p>
      <w:pPr>
        <w:spacing w:line="44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500" w:lineRule="exact"/>
        <w:rPr>
          <w:rFonts w:hint="eastAsia" w:ascii="仿宋_GB2312" w:hAnsi="仿宋_GB2312" w:eastAsia="仿宋_GB2312" w:cs="仿宋_GB2312"/>
        </w:rPr>
      </w:pPr>
    </w:p>
    <w:p>
      <w:pPr>
        <w:spacing w:line="440" w:lineRule="exact"/>
        <w:rPr>
          <w:rFonts w:hint="eastAsia" w:ascii="仿宋_GB2312" w:hAnsi="仿宋_GB2312" w:eastAsia="仿宋_GB2312" w:cs="仿宋_GB2312"/>
        </w:rPr>
      </w:pPr>
    </w:p>
    <w:p>
      <w:pPr>
        <w:spacing w:line="500" w:lineRule="exact"/>
        <w:rPr>
          <w:rFonts w:hint="eastAsia" w:ascii="仿宋_GB2312" w:hAnsi="仿宋_GB2312" w:eastAsia="仿宋_GB2312" w:cs="仿宋_GB2312"/>
        </w:rPr>
      </w:pPr>
    </w:p>
    <w:p>
      <w:pPr>
        <w:spacing w:line="440" w:lineRule="exact"/>
        <w:rPr>
          <w:rFonts w:hint="eastAsia" w:ascii="仿宋_GB2312" w:hAnsi="仿宋_GB2312" w:eastAsia="仿宋_GB2312" w:cs="仿宋_GB2312"/>
        </w:rPr>
      </w:pPr>
    </w:p>
    <w:p>
      <w:pPr>
        <w:spacing w:line="44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276" w:lineRule="auto"/>
        <w:jc w:val="center"/>
        <w:rPr>
          <w:rFonts w:hint="eastAsia" w:ascii="仿宋_GB2312" w:hAnsi="仿宋_GB2312" w:eastAsia="仿宋_GB2312" w:cs="仿宋_GB2312"/>
          <w:b/>
          <w:bCs/>
          <w:sz w:val="28"/>
          <w:szCs w:val="28"/>
          <w:lang w:val="en-GB"/>
        </w:rPr>
      </w:pPr>
      <w:r>
        <w:rPr>
          <w:rFonts w:hint="eastAsia" w:ascii="仿宋_GB2312" w:hAnsi="仿宋_GB2312" w:eastAsia="仿宋_GB2312" w:cs="仿宋_GB2312"/>
          <w:szCs w:val="21"/>
        </w:rPr>
        <w:br w:type="page"/>
      </w:r>
      <w:r>
        <w:rPr>
          <w:rFonts w:hint="eastAsia" w:ascii="仿宋_GB2312" w:hAnsi="仿宋_GB2312" w:eastAsia="仿宋_GB2312" w:cs="仿宋_GB2312"/>
          <w:b/>
          <w:bCs/>
          <w:sz w:val="28"/>
          <w:szCs w:val="28"/>
        </w:rPr>
        <w:t>五</w:t>
      </w:r>
      <w:r>
        <w:rPr>
          <w:rFonts w:hint="eastAsia" w:ascii="仿宋_GB2312" w:hAnsi="仿宋_GB2312" w:eastAsia="仿宋_GB2312" w:cs="仿宋_GB2312"/>
          <w:b/>
          <w:bCs/>
          <w:sz w:val="28"/>
          <w:szCs w:val="28"/>
          <w:lang w:val="en-GB"/>
        </w:rPr>
        <w:t>、</w:t>
      </w:r>
      <w:r>
        <w:rPr>
          <w:rFonts w:hint="eastAsia" w:ascii="仿宋_GB2312" w:hAnsi="仿宋_GB2312" w:eastAsia="仿宋_GB2312" w:cs="仿宋_GB2312"/>
          <w:b/>
          <w:bCs/>
          <w:sz w:val="28"/>
          <w:szCs w:val="28"/>
        </w:rPr>
        <w:t>法定代表人</w:t>
      </w:r>
      <w:r>
        <w:rPr>
          <w:rFonts w:hint="eastAsia" w:ascii="仿宋_GB2312" w:hAnsi="仿宋_GB2312" w:eastAsia="仿宋_GB2312" w:cs="仿宋_GB2312"/>
          <w:b/>
          <w:bCs/>
          <w:sz w:val="28"/>
          <w:szCs w:val="28"/>
          <w:lang w:val="en-GB"/>
        </w:rPr>
        <w:t>授权委托书</w:t>
      </w:r>
    </w:p>
    <w:p>
      <w:pPr>
        <w:widowControl/>
        <w:spacing w:after="200" w:line="48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bCs/>
          <w:kern w:val="0"/>
          <w:sz w:val="24"/>
        </w:rPr>
        <w:t>兹授权【***先生/女士，身份证号码***，职务为我单位***】为我方委托代理人，全权代表我</w:t>
      </w:r>
      <w:r>
        <w:rPr>
          <w:rFonts w:hint="eastAsia" w:ascii="仿宋_GB2312" w:hAnsi="仿宋_GB2312" w:eastAsia="仿宋_GB2312" w:cs="仿宋_GB2312"/>
          <w:kern w:val="0"/>
          <w:sz w:val="24"/>
        </w:rPr>
        <w:t>单位办理【浊水村茶叶加工示范与互动体验服务项目】的【洽谈、签约、项目服务联络等】事宜。</w:t>
      </w:r>
    </w:p>
    <w:p>
      <w:pPr>
        <w:spacing w:line="360" w:lineRule="auto"/>
        <w:ind w:firstLine="480" w:firstLineChars="200"/>
        <w:rPr>
          <w:rFonts w:hint="eastAsia" w:ascii="仿宋_GB2312" w:hAnsi="仿宋_GB2312" w:eastAsia="仿宋_GB2312" w:cs="仿宋_GB2312"/>
          <w:sz w:val="24"/>
          <w:lang w:val="en-GB"/>
        </w:rPr>
      </w:pPr>
      <w:r>
        <w:rPr>
          <w:rFonts w:hint="eastAsia" w:ascii="仿宋_GB2312" w:hAnsi="仿宋_GB2312" w:eastAsia="仿宋_GB2312" w:cs="仿宋_GB2312"/>
          <w:bCs/>
          <w:sz w:val="24"/>
          <w:lang w:val="en-GB"/>
        </w:rPr>
        <w:t>本</w:t>
      </w:r>
      <w:r>
        <w:rPr>
          <w:rFonts w:hint="eastAsia" w:ascii="仿宋_GB2312" w:hAnsi="仿宋_GB2312" w:eastAsia="仿宋_GB2312" w:cs="仿宋_GB2312"/>
          <w:bCs/>
          <w:sz w:val="24"/>
        </w:rPr>
        <w:t>授权书在项目全周期内有效</w:t>
      </w:r>
      <w:r>
        <w:rPr>
          <w:rFonts w:hint="eastAsia" w:ascii="仿宋_GB2312" w:hAnsi="仿宋_GB2312" w:eastAsia="仿宋_GB2312" w:cs="仿宋_GB2312"/>
          <w:sz w:val="24"/>
          <w:lang w:val="en-GB"/>
        </w:rPr>
        <w:t>，</w:t>
      </w:r>
      <w:r>
        <w:rPr>
          <w:rFonts w:hint="eastAsia" w:ascii="仿宋_GB2312" w:hAnsi="仿宋_GB2312" w:eastAsia="仿宋_GB2312" w:cs="仿宋_GB2312"/>
          <w:bCs/>
          <w:sz w:val="24"/>
        </w:rPr>
        <w:t>其法律后果由我方承担，</w:t>
      </w:r>
      <w:r>
        <w:rPr>
          <w:rFonts w:hint="eastAsia" w:ascii="仿宋_GB2312" w:hAnsi="仿宋_GB2312" w:eastAsia="仿宋_GB2312" w:cs="仿宋_GB2312"/>
          <w:sz w:val="24"/>
          <w:lang w:val="en-GB"/>
        </w:rPr>
        <w:t>自法定代表人签字之日起生效。</w:t>
      </w:r>
    </w:p>
    <w:p>
      <w:pPr>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委托代理人无转委托权。</w:t>
      </w:r>
    </w:p>
    <w:p>
      <w:pPr>
        <w:topLinePunct/>
        <w:snapToGrid w:val="0"/>
        <w:spacing w:line="440" w:lineRule="exact"/>
        <w:rPr>
          <w:rFonts w:hint="eastAsia" w:ascii="仿宋_GB2312" w:hAnsi="仿宋_GB2312" w:eastAsia="仿宋_GB2312" w:cs="仿宋_GB2312"/>
          <w:bCs/>
          <w:sz w:val="24"/>
        </w:rPr>
      </w:pPr>
    </w:p>
    <w:p>
      <w:pPr>
        <w:spacing w:line="360" w:lineRule="auto"/>
        <w:ind w:left="3400" w:leftChars="1619"/>
        <w:rPr>
          <w:rFonts w:hint="eastAsia" w:ascii="仿宋_GB2312" w:hAnsi="仿宋_GB2312" w:eastAsia="仿宋_GB2312" w:cs="仿宋_GB2312"/>
          <w:sz w:val="24"/>
        </w:rPr>
      </w:pPr>
      <w:r>
        <w:rPr>
          <w:rFonts w:hint="eastAsia" w:ascii="仿宋_GB2312" w:hAnsi="仿宋_GB2312" w:eastAsia="仿宋_GB2312" w:cs="仿宋_GB2312"/>
          <w:sz w:val="24"/>
        </w:rPr>
        <w:t>法定代表人（签名或盖章）：</w:t>
      </w:r>
    </w:p>
    <w:p>
      <w:pPr>
        <w:wordWrap w:val="0"/>
        <w:spacing w:line="360" w:lineRule="auto"/>
        <w:ind w:right="480" w:firstLine="3960" w:firstLineChars="1650"/>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spacing w:line="360" w:lineRule="auto"/>
        <w:rPr>
          <w:rFonts w:hint="eastAsia" w:ascii="仿宋_GB2312" w:hAnsi="仿宋_GB2312" w:eastAsia="仿宋_GB2312" w:cs="仿宋_GB2312"/>
          <w:sz w:val="24"/>
        </w:rPr>
      </w:pPr>
    </w:p>
    <w:p>
      <w:pPr>
        <w:spacing w:line="360" w:lineRule="auto"/>
        <w:ind w:left="3400" w:leftChars="1619"/>
        <w:rPr>
          <w:rFonts w:hint="eastAsia" w:ascii="仿宋_GB2312" w:hAnsi="仿宋_GB2312" w:eastAsia="仿宋_GB2312" w:cs="仿宋_GB2312"/>
          <w:sz w:val="24"/>
        </w:rPr>
      </w:pPr>
      <w:r>
        <w:rPr>
          <w:rFonts w:hint="eastAsia" w:ascii="仿宋_GB2312" w:hAnsi="仿宋_GB2312" w:eastAsia="仿宋_GB2312" w:cs="仿宋_GB2312"/>
          <w:sz w:val="24"/>
        </w:rPr>
        <w:t>授权单位（加盖公章）：</w:t>
      </w:r>
    </w:p>
    <w:p>
      <w:pPr>
        <w:spacing w:line="360" w:lineRule="auto"/>
        <w:rPr>
          <w:rFonts w:hint="eastAsia" w:ascii="仿宋_GB2312" w:hAnsi="仿宋_GB2312" w:eastAsia="仿宋_GB2312" w:cs="仿宋_GB2312"/>
          <w:sz w:val="24"/>
        </w:rPr>
      </w:pPr>
    </w:p>
    <w:p>
      <w:pPr>
        <w:spacing w:line="360" w:lineRule="auto"/>
        <w:ind w:left="3400" w:leftChars="1619"/>
        <w:rPr>
          <w:rFonts w:hint="eastAsia" w:ascii="仿宋_GB2312" w:hAnsi="仿宋_GB2312" w:eastAsia="仿宋_GB2312" w:cs="仿宋_GB2312"/>
          <w:sz w:val="24"/>
        </w:rPr>
      </w:pPr>
      <w:r>
        <w:rPr>
          <w:rFonts w:hint="eastAsia" w:ascii="仿宋_GB2312" w:hAnsi="仿宋_GB2312" w:eastAsia="仿宋_GB2312" w:cs="仿宋_GB2312"/>
          <w:sz w:val="24"/>
        </w:rPr>
        <w:t>委托代理人</w:t>
      </w:r>
      <w:r>
        <w:rPr>
          <w:rFonts w:hint="eastAsia" w:ascii="仿宋_GB2312" w:hAnsi="仿宋_GB2312" w:eastAsia="仿宋_GB2312" w:cs="仿宋_GB2312"/>
          <w:bCs/>
          <w:sz w:val="24"/>
        </w:rPr>
        <w:t>：</w:t>
      </w:r>
      <w:r>
        <w:rPr>
          <w:rFonts w:hint="eastAsia" w:ascii="仿宋_GB2312" w:hAnsi="仿宋_GB2312" w:eastAsia="仿宋_GB2312" w:cs="仿宋_GB2312"/>
          <w:sz w:val="24"/>
        </w:rPr>
        <w:t>（签名或盖章）</w:t>
      </w:r>
    </w:p>
    <w:p>
      <w:pPr>
        <w:spacing w:after="200" w:line="276"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p>
      <w:pPr>
        <w:spacing w:after="200" w:line="276" w:lineRule="auto"/>
        <w:ind w:firstLine="210" w:firstLineChars="100"/>
        <w:rPr>
          <w:rFonts w:hint="eastAsia" w:ascii="仿宋_GB2312" w:hAnsi="仿宋_GB2312" w:eastAsia="仿宋_GB2312" w:cs="仿宋_GB2312"/>
        </w:rPr>
      </w:pPr>
    </w:p>
    <w:p>
      <w:pPr>
        <w:spacing w:after="200" w:line="276" w:lineRule="auto"/>
        <w:ind w:firstLine="200" w:firstLineChars="10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464820</wp:posOffset>
                </wp:positionV>
                <wp:extent cx="3297555" cy="1864360"/>
                <wp:effectExtent l="4445" t="4445" r="12700" b="17145"/>
                <wp:wrapNone/>
                <wp:docPr id="9" name="流程图: 可选过程 9"/>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after="200" w:line="276" w:lineRule="auto"/>
                              <w:jc w:val="center"/>
                              <w:rPr>
                                <w:rFonts w:ascii="Calibri" w:hAnsi="Calibri" w:eastAsia="宋体" w:cs="宋体"/>
                                <w:sz w:val="24"/>
                              </w:rPr>
                            </w:pPr>
                            <w:r>
                              <w:rPr>
                                <w:rFonts w:hint="eastAsia" w:ascii="Calibri" w:hAnsi="Calibri" w:eastAsia="宋体" w:cs="宋体"/>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2336;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9BANkAAAAKAQAADwAAAAAAAAABACAAAAAiAAAAZHJzL2Rvd25yZXYueG1s&#10;UEsBAhQAFAAAAAgAh07iQOp2RzkwAgAAXgQAAA4AAAAAAAAAAQAgAAAAKAEAAGRycy9lMm9Eb2Mu&#10;eG1sUEsFBgAAAAAGAAYAWQEAAMoFAAAAAA==&#10;">
                <v:fill on="t" focussize="0,0"/>
                <v:stroke color="#000000" joinstyle="miter"/>
                <v:imagedata o:title=""/>
                <o:lock v:ext="edit" aspectratio="f"/>
                <v:textbox>
                  <w:txbxContent>
                    <w:p>
                      <w:pPr>
                        <w:spacing w:after="200" w:line="276" w:lineRule="auto"/>
                        <w:jc w:val="center"/>
                        <w:rPr>
                          <w:rFonts w:ascii="Calibri" w:hAnsi="Calibri" w:eastAsia="宋体" w:cs="宋体"/>
                          <w:sz w:val="24"/>
                        </w:rPr>
                      </w:pPr>
                      <w:r>
                        <w:rPr>
                          <w:rFonts w:hint="eastAsia" w:ascii="Calibri" w:hAnsi="Calibri" w:eastAsia="宋体" w:cs="宋体"/>
                          <w:sz w:val="24"/>
                        </w:rPr>
                        <w:t>委托代理人身份证背面复印件贴于此处</w:t>
                      </w:r>
                    </w:p>
                  </w:txbxContent>
                </v:textbox>
              </v:shape>
            </w:pict>
          </mc:Fallback>
        </mc:AlternateContent>
      </w:r>
      <w:r>
        <w:rPr>
          <w:rFonts w:hint="eastAsia" w:ascii="仿宋_GB2312" w:hAnsi="仿宋_GB2312" w:eastAsia="仿宋_GB2312" w:cs="仿宋_GB2312"/>
          <w:sz w:val="20"/>
          <w:szCs w:val="20"/>
        </w:rPr>
        <mc:AlternateContent>
          <mc:Choice Requires="wps">
            <w:drawing>
              <wp:anchor distT="0" distB="0" distL="114300" distR="114300" simplePos="0" relativeHeight="251663360" behindDoc="0" locked="0" layoutInCell="1" allowOverlap="1">
                <wp:simplePos x="0" y="0"/>
                <wp:positionH relativeFrom="column">
                  <wp:posOffset>-643890</wp:posOffset>
                </wp:positionH>
                <wp:positionV relativeFrom="paragraph">
                  <wp:posOffset>456565</wp:posOffset>
                </wp:positionV>
                <wp:extent cx="3297555" cy="1804670"/>
                <wp:effectExtent l="4445" t="4445" r="12700" b="19685"/>
                <wp:wrapNone/>
                <wp:docPr id="10" name="流程图: 可选过程 10"/>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after="200" w:line="276" w:lineRule="auto"/>
                              <w:jc w:val="center"/>
                              <w:rPr>
                                <w:rFonts w:ascii="Calibri" w:hAnsi="Calibri" w:eastAsia="宋体" w:cs="宋体"/>
                                <w:sz w:val="24"/>
                              </w:rPr>
                            </w:pPr>
                            <w:r>
                              <w:rPr>
                                <w:rFonts w:hint="eastAsia" w:ascii="Calibri" w:hAnsi="Calibri" w:eastAsia="宋体" w:cs="宋体"/>
                                <w:sz w:val="24"/>
                              </w:rPr>
                              <w:t>委托代理人身份证正面复印件贴于此处</w:t>
                            </w:r>
                          </w:p>
                          <w:p>
                            <w:pPr>
                              <w:spacing w:after="200" w:line="276" w:lineRule="auto"/>
                              <w:jc w:val="center"/>
                              <w:rPr>
                                <w:rFonts w:ascii="Calibri" w:hAnsi="Calibri" w:eastAsia="宋体" w:cs="宋体"/>
                              </w:rP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3360;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b6eS2gAAAAsBAAAPAAAAAAAAAAEAIAAAACIAAABkcnMvZG93bnJldi54&#10;bWxQSwECFAAUAAAACACHTuJAM8UdDzECAABgBAAADgAAAAAAAAABACAAAAApAQAAZHJzL2Uyb0Rv&#10;Yy54bWxQSwUGAAAAAAYABgBZAQAAzAUAAAAA&#10;">
                <v:fill on="t" focussize="0,0"/>
                <v:stroke color="#000000" joinstyle="miter"/>
                <v:imagedata o:title=""/>
                <o:lock v:ext="edit" aspectratio="f"/>
                <v:textbox>
                  <w:txbxContent>
                    <w:p>
                      <w:pPr>
                        <w:spacing w:after="200" w:line="276" w:lineRule="auto"/>
                        <w:jc w:val="center"/>
                        <w:rPr>
                          <w:rFonts w:ascii="Calibri" w:hAnsi="Calibri" w:eastAsia="宋体" w:cs="宋体"/>
                          <w:sz w:val="24"/>
                        </w:rPr>
                      </w:pPr>
                      <w:r>
                        <w:rPr>
                          <w:rFonts w:hint="eastAsia" w:ascii="Calibri" w:hAnsi="Calibri" w:eastAsia="宋体" w:cs="宋体"/>
                          <w:sz w:val="24"/>
                        </w:rPr>
                        <w:t>委托代理人身份证正面复印件贴于此处</w:t>
                      </w:r>
                    </w:p>
                    <w:p>
                      <w:pPr>
                        <w:spacing w:after="200" w:line="276" w:lineRule="auto"/>
                        <w:jc w:val="center"/>
                        <w:rPr>
                          <w:rFonts w:ascii="Calibri" w:hAnsi="Calibri" w:eastAsia="宋体" w:cs="宋体"/>
                        </w:rPr>
                      </w:pPr>
                    </w:p>
                  </w:txbxContent>
                </v:textbox>
              </v:shape>
            </w:pict>
          </mc:Fallback>
        </mc:AlternateContent>
      </w: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spacing w:after="200" w:line="276" w:lineRule="auto"/>
        <w:rPr>
          <w:rFonts w:hint="eastAsia" w:ascii="仿宋_GB2312" w:hAnsi="仿宋_GB2312" w:eastAsia="仿宋_GB2312" w:cs="仿宋_GB2312"/>
        </w:rPr>
      </w:pPr>
    </w:p>
    <w:p>
      <w:pPr>
        <w:tabs>
          <w:tab w:val="left" w:pos="917"/>
        </w:tabs>
        <w:spacing w:after="200" w:line="276" w:lineRule="auto"/>
        <w:jc w:val="left"/>
        <w:rPr>
          <w:rFonts w:hint="eastAsia" w:ascii="仿宋_GB2312" w:hAnsi="仿宋_GB2312" w:eastAsia="仿宋_GB2312" w:cs="仿宋_GB2312"/>
        </w:rPr>
      </w:pPr>
    </w:p>
    <w:p>
      <w:pPr>
        <w:spacing w:after="200" w:line="276" w:lineRule="auto"/>
        <w:ind w:firstLine="281" w:firstLineChars="10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六、同类项目经验</w:t>
      </w:r>
    </w:p>
    <w:tbl>
      <w:tblPr>
        <w:tblStyle w:val="7"/>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558" w:type="dxa"/>
            <w:vAlign w:val="center"/>
          </w:tcPr>
          <w:p>
            <w:pPr>
              <w:spacing w:after="200"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客户名称</w:t>
            </w:r>
          </w:p>
        </w:tc>
        <w:tc>
          <w:tcPr>
            <w:tcW w:w="3750" w:type="dxa"/>
            <w:vAlign w:val="center"/>
          </w:tcPr>
          <w:p>
            <w:pPr>
              <w:spacing w:after="200"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1492" w:type="dxa"/>
            <w:vAlign w:val="center"/>
          </w:tcPr>
          <w:p>
            <w:pPr>
              <w:spacing w:after="200"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合同金额（万元）</w:t>
            </w:r>
          </w:p>
        </w:tc>
        <w:tc>
          <w:tcPr>
            <w:tcW w:w="1541" w:type="dxa"/>
            <w:vAlign w:val="center"/>
          </w:tcPr>
          <w:p>
            <w:pPr>
              <w:spacing w:after="200" w:line="276"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after="20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558" w:type="dxa"/>
            <w:vAlign w:val="center"/>
          </w:tcPr>
          <w:p>
            <w:pPr>
              <w:spacing w:after="200" w:line="360" w:lineRule="auto"/>
              <w:rPr>
                <w:rFonts w:hint="eastAsia" w:ascii="仿宋_GB2312" w:hAnsi="仿宋_GB2312" w:eastAsia="仿宋_GB2312" w:cs="仿宋_GB2312"/>
                <w:sz w:val="24"/>
              </w:rPr>
            </w:pPr>
          </w:p>
        </w:tc>
        <w:tc>
          <w:tcPr>
            <w:tcW w:w="3750" w:type="dxa"/>
            <w:vAlign w:val="center"/>
          </w:tcPr>
          <w:p>
            <w:pPr>
              <w:spacing w:after="200" w:line="360" w:lineRule="auto"/>
              <w:rPr>
                <w:rFonts w:hint="eastAsia" w:ascii="仿宋_GB2312" w:hAnsi="仿宋_GB2312" w:eastAsia="仿宋_GB2312" w:cs="仿宋_GB2312"/>
                <w:sz w:val="24"/>
              </w:rPr>
            </w:pPr>
          </w:p>
        </w:tc>
        <w:tc>
          <w:tcPr>
            <w:tcW w:w="1492" w:type="dxa"/>
            <w:vAlign w:val="center"/>
          </w:tcPr>
          <w:p>
            <w:pPr>
              <w:spacing w:after="200" w:line="360" w:lineRule="auto"/>
              <w:rPr>
                <w:rFonts w:hint="eastAsia" w:ascii="仿宋_GB2312" w:hAnsi="仿宋_GB2312" w:eastAsia="仿宋_GB2312" w:cs="仿宋_GB2312"/>
                <w:sz w:val="24"/>
              </w:rPr>
            </w:pPr>
          </w:p>
        </w:tc>
        <w:tc>
          <w:tcPr>
            <w:tcW w:w="1541" w:type="dxa"/>
            <w:vAlign w:val="center"/>
          </w:tcPr>
          <w:p>
            <w:pPr>
              <w:spacing w:after="200" w:line="360" w:lineRule="auto"/>
              <w:rPr>
                <w:rFonts w:hint="eastAsia" w:ascii="仿宋_GB2312" w:hAnsi="仿宋_GB2312" w:eastAsia="仿宋_GB2312" w:cs="仿宋_GB2312"/>
                <w:sz w:val="24"/>
              </w:rPr>
            </w:pPr>
          </w:p>
        </w:tc>
      </w:tr>
    </w:tbl>
    <w:p>
      <w:pPr>
        <w:spacing w:after="200" w:line="440" w:lineRule="exact"/>
        <w:rPr>
          <w:rFonts w:hint="eastAsia" w:ascii="仿宋_GB2312" w:hAnsi="仿宋_GB2312" w:eastAsia="仿宋_GB2312" w:cs="仿宋_GB2312"/>
          <w:b/>
          <w:kern w:val="0"/>
          <w:sz w:val="28"/>
          <w:szCs w:val="28"/>
        </w:rPr>
      </w:pPr>
    </w:p>
    <w:p>
      <w:pPr>
        <w:spacing w:after="200" w:line="276" w:lineRule="auto"/>
        <w:rPr>
          <w:rFonts w:hint="eastAsia" w:ascii="仿宋_GB2312" w:hAnsi="仿宋_GB2312" w:eastAsia="仿宋_GB2312" w:cs="仿宋_GB2312"/>
          <w:b/>
          <w:bCs/>
          <w:sz w:val="28"/>
          <w:szCs w:val="28"/>
        </w:rPr>
      </w:pPr>
      <w:r>
        <w:rPr>
          <w:rFonts w:hint="eastAsia" w:ascii="仿宋_GB2312" w:hAnsi="仿宋_GB2312" w:eastAsia="仿宋_GB2312" w:cs="仿宋_GB2312"/>
          <w:b/>
          <w:kern w:val="0"/>
          <w:sz w:val="24"/>
        </w:rPr>
        <w:t>【根据评审标准，需要提供202</w:t>
      </w:r>
      <w:r>
        <w:rPr>
          <w:rFonts w:hint="eastAsia" w:ascii="仿宋_GB2312" w:hAnsi="仿宋_GB2312" w:eastAsia="仿宋_GB2312" w:cs="仿宋_GB2312"/>
          <w:b/>
          <w:kern w:val="0"/>
          <w:sz w:val="24"/>
          <w:lang w:val="en-US" w:eastAsia="zh-CN"/>
        </w:rPr>
        <w:t>1</w:t>
      </w:r>
      <w:r>
        <w:rPr>
          <w:rFonts w:hint="eastAsia" w:ascii="仿宋_GB2312" w:hAnsi="仿宋_GB2312" w:eastAsia="仿宋_GB2312" w:cs="仿宋_GB2312"/>
          <w:b/>
          <w:kern w:val="0"/>
          <w:sz w:val="24"/>
        </w:rPr>
        <w:t>年至今(以合同签订日期为准)合同或委托协议关键页及双方落款页(体现签订日期)复印件，单个合同金额不少于</w:t>
      </w:r>
      <w:r>
        <w:rPr>
          <w:rFonts w:hint="eastAsia" w:ascii="仿宋_GB2312" w:hAnsi="仿宋_GB2312" w:eastAsia="仿宋_GB2312" w:cs="仿宋_GB2312"/>
          <w:b/>
          <w:kern w:val="0"/>
          <w:sz w:val="24"/>
          <w:lang w:val="en-US" w:eastAsia="zh-CN"/>
        </w:rPr>
        <w:t>6</w:t>
      </w:r>
      <w:r>
        <w:rPr>
          <w:rFonts w:hint="eastAsia" w:ascii="仿宋_GB2312" w:hAnsi="仿宋_GB2312" w:eastAsia="仿宋_GB2312" w:cs="仿宋_GB2312"/>
          <w:b/>
          <w:kern w:val="0"/>
          <w:sz w:val="24"/>
        </w:rPr>
        <w:t>万元，不提供不得分】</w:t>
      </w:r>
      <w:r>
        <w:rPr>
          <w:rFonts w:hint="eastAsia" w:ascii="仿宋_GB2312" w:hAnsi="仿宋_GB2312" w:eastAsia="仿宋_GB2312" w:cs="仿宋_GB2312"/>
          <w:b/>
          <w:bCs/>
          <w:sz w:val="28"/>
          <w:szCs w:val="28"/>
        </w:rPr>
        <w:br w:type="page"/>
      </w:r>
    </w:p>
    <w:p>
      <w:pPr>
        <w:spacing w:line="276"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七、提供项目执行团队名单</w:t>
      </w:r>
    </w:p>
    <w:p>
      <w:pPr>
        <w:pStyle w:val="6"/>
        <w:ind w:firstLine="0"/>
        <w:rPr>
          <w:rFonts w:hint="eastAsia" w:ascii="仿宋_GB2312" w:hAnsi="仿宋_GB2312" w:eastAsia="仿宋_GB2312" w:cs="仿宋_GB2312"/>
          <w:bCs/>
          <w:sz w:val="24"/>
        </w:rPr>
      </w:pPr>
      <w:r>
        <w:rPr>
          <w:rFonts w:hint="eastAsia" w:ascii="仿宋_GB2312" w:hAnsi="仿宋_GB2312" w:eastAsia="仿宋_GB2312" w:cs="仿宋_GB2312"/>
          <w:bCs/>
          <w:sz w:val="24"/>
        </w:rPr>
        <w:t>派驻本项目人员配备一览表：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715"/>
        <w:gridCol w:w="1683"/>
        <w:gridCol w:w="1932"/>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716"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68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933"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职称/证书</w:t>
            </w:r>
          </w:p>
        </w:tc>
        <w:tc>
          <w:tcPr>
            <w:tcW w:w="1933"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pStyle w:val="6"/>
              <w:ind w:firstLine="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716" w:type="dxa"/>
          </w:tcPr>
          <w:p>
            <w:pPr>
              <w:pStyle w:val="6"/>
              <w:ind w:firstLine="560"/>
              <w:jc w:val="center"/>
              <w:rPr>
                <w:rFonts w:hint="eastAsia" w:ascii="仿宋_GB2312" w:hAnsi="仿宋_GB2312" w:eastAsia="仿宋_GB2312" w:cs="仿宋_GB2312"/>
                <w:sz w:val="24"/>
              </w:rPr>
            </w:pPr>
          </w:p>
        </w:tc>
        <w:tc>
          <w:tcPr>
            <w:tcW w:w="1684"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c>
          <w:tcPr>
            <w:tcW w:w="1933" w:type="dxa"/>
          </w:tcPr>
          <w:p>
            <w:pPr>
              <w:pStyle w:val="6"/>
              <w:ind w:firstLine="560"/>
              <w:jc w:val="center"/>
              <w:rPr>
                <w:rFonts w:hint="eastAsia" w:ascii="仿宋_GB2312" w:hAnsi="仿宋_GB2312" w:eastAsia="仿宋_GB2312" w:cs="仿宋_GB2312"/>
                <w:sz w:val="24"/>
              </w:rPr>
            </w:pPr>
          </w:p>
        </w:tc>
      </w:tr>
    </w:tbl>
    <w:p>
      <w:pPr>
        <w:pStyle w:val="6"/>
        <w:rPr>
          <w:rFonts w:hint="eastAsia" w:ascii="仿宋_GB2312" w:hAnsi="仿宋_GB2312" w:eastAsia="仿宋_GB2312" w:cs="仿宋_GB2312"/>
        </w:rPr>
      </w:pPr>
    </w:p>
    <w:p>
      <w:pPr>
        <w:pStyle w:val="6"/>
        <w:ind w:firstLine="0"/>
        <w:rPr>
          <w:rFonts w:hint="eastAsia" w:ascii="仿宋_GB2312" w:hAnsi="仿宋_GB2312" w:eastAsia="仿宋_GB2312" w:cs="仿宋_GB2312"/>
          <w:bCs/>
          <w:sz w:val="24"/>
        </w:rPr>
      </w:pPr>
      <w:r>
        <w:rPr>
          <w:rFonts w:hint="eastAsia" w:ascii="仿宋_GB2312" w:hAnsi="仿宋_GB2312" w:eastAsia="仿宋_GB2312" w:cs="仿宋_GB2312"/>
          <w:bCs/>
          <w:sz w:val="24"/>
        </w:rPr>
        <w:t>注：1、提供人员经社保局盖章的近12个月内任意1个月的本单位缴纳社保的证明材料，否则不得分。</w:t>
      </w:r>
    </w:p>
    <w:p>
      <w:pPr>
        <w:pStyle w:val="6"/>
        <w:ind w:firstLine="0"/>
        <w:rPr>
          <w:rFonts w:hint="eastAsia" w:ascii="仿宋_GB2312" w:hAnsi="仿宋_GB2312" w:eastAsia="仿宋_GB2312" w:cs="仿宋_GB2312"/>
          <w:bCs/>
          <w:sz w:val="24"/>
        </w:rPr>
      </w:pPr>
      <w:r>
        <w:rPr>
          <w:rFonts w:hint="eastAsia" w:ascii="仿宋_GB2312" w:hAnsi="仿宋_GB2312" w:eastAsia="仿宋_GB2312" w:cs="仿宋_GB2312"/>
          <w:bCs/>
          <w:sz w:val="24"/>
        </w:rPr>
        <w:t>2、供应商可根据实际情况增加或变动此表格式。</w:t>
      </w:r>
    </w:p>
    <w:p>
      <w:pPr>
        <w:spacing w:after="200" w:line="276"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bookmarkEnd w:id="0"/>
    <w:bookmarkEnd w:id="1"/>
    <w:p>
      <w:pPr>
        <w:pStyle w:val="12"/>
        <w:numPr>
          <w:ilvl w:val="0"/>
          <w:numId w:val="2"/>
        </w:numPr>
        <w:ind w:firstLine="0" w:firstLineChars="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质量保证措施</w:t>
      </w:r>
    </w:p>
    <w:p>
      <w:pPr>
        <w:pStyle w:val="12"/>
        <w:numPr>
          <w:numId w:val="0"/>
        </w:numPr>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kern w:val="0"/>
          <w:sz w:val="24"/>
        </w:rPr>
        <w:t>【根据评审标准，需要提供</w:t>
      </w:r>
      <w:r>
        <w:rPr>
          <w:rFonts w:hint="eastAsia" w:ascii="仿宋_GB2312" w:hAnsi="仿宋_GB2312" w:eastAsia="仿宋_GB2312" w:cs="仿宋_GB2312"/>
          <w:b/>
          <w:kern w:val="0"/>
          <w:sz w:val="24"/>
          <w:lang w:val="en-US" w:eastAsia="zh-CN"/>
        </w:rPr>
        <w:t>质量保证措施</w:t>
      </w:r>
      <w:r>
        <w:rPr>
          <w:rFonts w:hint="eastAsia" w:ascii="仿宋_GB2312" w:hAnsi="仿宋_GB2312" w:eastAsia="仿宋_GB2312" w:cs="仿宋_GB2312"/>
          <w:b/>
          <w:kern w:val="0"/>
          <w:sz w:val="24"/>
        </w:rPr>
        <w:t>，不提供不得分】</w:t>
      </w:r>
    </w:p>
    <w:p>
      <w:pPr>
        <w:pStyle w:val="12"/>
        <w:ind w:firstLine="0" w:firstLineChars="0"/>
        <w:jc w:val="center"/>
        <w:rPr>
          <w:rFonts w:hint="eastAsia" w:ascii="仿宋_GB2312" w:hAnsi="仿宋_GB2312" w:eastAsia="仿宋_GB2312" w:cs="仿宋_GB2312"/>
          <w:b/>
          <w:bCs/>
          <w:sz w:val="28"/>
          <w:szCs w:val="28"/>
        </w:rPr>
      </w:pPr>
    </w:p>
    <w:p>
      <w:pPr>
        <w:jc w:val="center"/>
        <w:rPr>
          <w:rFonts w:hint="eastAsia" w:ascii="仿宋_GB2312" w:hAnsi="仿宋_GB2312" w:eastAsia="仿宋_GB2312" w:cs="仿宋_GB2312"/>
          <w:b/>
          <w:bCs/>
          <w:color w:val="000000"/>
          <w:kern w:val="0"/>
          <w:sz w:val="28"/>
          <w:szCs w:val="28"/>
          <w:lang w:bidi="ar"/>
        </w:rPr>
      </w:pPr>
    </w:p>
    <w:p>
      <w:pPr>
        <w:pStyle w:val="12"/>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九、履约进度计划表</w:t>
      </w:r>
    </w:p>
    <w:p>
      <w:pPr>
        <w:pStyle w:val="12"/>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（以下格式文件由供应商根据需要选用）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9"/>
        <w:gridCol w:w="2633"/>
        <w:gridCol w:w="2484"/>
        <w:gridCol w:w="22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9"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633"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拟定时间安排</w:t>
            </w:r>
          </w:p>
        </w:tc>
        <w:tc>
          <w:tcPr>
            <w:tcW w:w="2484"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计划完成的工作内容</w:t>
            </w:r>
          </w:p>
        </w:tc>
        <w:tc>
          <w:tcPr>
            <w:tcW w:w="2208"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9"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633"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拟定___年___月___日</w:t>
            </w:r>
          </w:p>
        </w:tc>
        <w:tc>
          <w:tcPr>
            <w:tcW w:w="2484" w:type="dxa"/>
          </w:tcPr>
          <w:p>
            <w:pPr>
              <w:jc w:val="center"/>
              <w:rPr>
                <w:rFonts w:hint="eastAsia" w:ascii="仿宋_GB2312" w:hAnsi="仿宋_GB2312" w:eastAsia="仿宋_GB2312" w:cs="仿宋_GB2312"/>
                <w:sz w:val="24"/>
              </w:rPr>
            </w:pPr>
          </w:p>
        </w:tc>
        <w:tc>
          <w:tcPr>
            <w:tcW w:w="2208" w:type="dxa"/>
          </w:tcPr>
          <w:p>
            <w:pPr>
              <w:jc w:val="center"/>
              <w:rPr>
                <w:rFonts w:hint="eastAsia" w:ascii="仿宋_GB2312" w:hAnsi="仿宋_GB2312" w:eastAsia="仿宋_GB2312" w:cs="仿宋_GB2312"/>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9"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633"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___月___日—___月___日</w:t>
            </w:r>
          </w:p>
        </w:tc>
        <w:tc>
          <w:tcPr>
            <w:tcW w:w="2484" w:type="dxa"/>
          </w:tcPr>
          <w:p>
            <w:pPr>
              <w:jc w:val="center"/>
              <w:rPr>
                <w:rFonts w:hint="eastAsia" w:ascii="仿宋_GB2312" w:hAnsi="仿宋_GB2312" w:eastAsia="仿宋_GB2312" w:cs="仿宋_GB2312"/>
                <w:sz w:val="24"/>
              </w:rPr>
            </w:pPr>
          </w:p>
        </w:tc>
        <w:tc>
          <w:tcPr>
            <w:tcW w:w="2208" w:type="dxa"/>
          </w:tcPr>
          <w:p>
            <w:pPr>
              <w:jc w:val="center"/>
              <w:rPr>
                <w:rFonts w:hint="eastAsia" w:ascii="仿宋_GB2312" w:hAnsi="仿宋_GB2312" w:eastAsia="仿宋_GB2312" w:cs="仿宋_GB2312"/>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9"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633"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___月___日—___月___日</w:t>
            </w:r>
          </w:p>
        </w:tc>
        <w:tc>
          <w:tcPr>
            <w:tcW w:w="2484" w:type="dxa"/>
          </w:tcPr>
          <w:p>
            <w:pPr>
              <w:jc w:val="center"/>
              <w:rPr>
                <w:rFonts w:hint="eastAsia" w:ascii="仿宋_GB2312" w:hAnsi="仿宋_GB2312" w:eastAsia="仿宋_GB2312" w:cs="仿宋_GB2312"/>
                <w:sz w:val="24"/>
              </w:rPr>
            </w:pPr>
          </w:p>
        </w:tc>
        <w:tc>
          <w:tcPr>
            <w:tcW w:w="2208" w:type="dxa"/>
          </w:tcPr>
          <w:p>
            <w:pPr>
              <w:jc w:val="center"/>
              <w:rPr>
                <w:rFonts w:hint="eastAsia" w:ascii="仿宋_GB2312" w:hAnsi="仿宋_GB2312" w:eastAsia="仿宋_GB2312" w:cs="仿宋_GB2312"/>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9"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633"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___月___日—___月___日</w:t>
            </w:r>
          </w:p>
        </w:tc>
        <w:tc>
          <w:tcPr>
            <w:tcW w:w="2484" w:type="dxa"/>
          </w:tcPr>
          <w:p>
            <w:pPr>
              <w:jc w:val="center"/>
              <w:rPr>
                <w:rFonts w:hint="eastAsia" w:ascii="仿宋_GB2312" w:hAnsi="仿宋_GB2312" w:eastAsia="仿宋_GB2312" w:cs="仿宋_GB2312"/>
                <w:sz w:val="24"/>
              </w:rPr>
            </w:pPr>
          </w:p>
        </w:tc>
        <w:tc>
          <w:tcPr>
            <w:tcW w:w="2208" w:type="dxa"/>
          </w:tcPr>
          <w:p>
            <w:pPr>
              <w:jc w:val="center"/>
              <w:rPr>
                <w:rFonts w:hint="eastAsia" w:ascii="仿宋_GB2312" w:hAnsi="仿宋_GB2312" w:eastAsia="仿宋_GB2312" w:cs="仿宋_GB2312"/>
                <w:sz w:val="24"/>
              </w:rPr>
            </w:pPr>
          </w:p>
        </w:tc>
      </w:tr>
    </w:tbl>
    <w:p>
      <w:pPr>
        <w:jc w:val="center"/>
        <w:rPr>
          <w:rFonts w:hint="eastAsia" w:ascii="仿宋_GB2312" w:hAnsi="仿宋_GB2312" w:eastAsia="仿宋_GB2312" w:cs="仿宋_GB2312"/>
          <w:b/>
          <w:bCs/>
          <w:color w:val="000000"/>
          <w:kern w:val="0"/>
          <w:sz w:val="24"/>
          <w:lang w:bidi="ar"/>
        </w:rPr>
      </w:pPr>
    </w:p>
    <w:p>
      <w:pPr>
        <w:pStyle w:val="12"/>
        <w:ind w:firstLine="0" w:firstLineChars="0"/>
        <w:jc w:val="center"/>
        <w:rPr>
          <w:rFonts w:hint="eastAsia" w:ascii="仿宋_GB2312" w:hAnsi="仿宋_GB2312" w:eastAsia="仿宋_GB2312" w:cs="仿宋_GB2312"/>
          <w:b/>
          <w:bCs/>
          <w:sz w:val="28"/>
          <w:szCs w:val="28"/>
        </w:rPr>
      </w:pPr>
    </w:p>
    <w:p>
      <w:pPr>
        <w:pStyle w:val="12"/>
        <w:ind w:firstLine="0" w:firstLineChars="0"/>
        <w:jc w:val="center"/>
        <w:rPr>
          <w:rFonts w:hint="eastAsia" w:ascii="仿宋_GB2312" w:hAnsi="仿宋_GB2312" w:eastAsia="仿宋_GB2312" w:cs="仿宋_GB2312"/>
          <w:b/>
          <w:bCs/>
          <w:sz w:val="28"/>
          <w:szCs w:val="28"/>
        </w:rPr>
      </w:pPr>
    </w:p>
    <w:p>
      <w:pPr>
        <w:pStyle w:val="12"/>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w:t>
      </w:r>
      <w:r>
        <w:rPr>
          <w:rFonts w:hint="eastAsia" w:ascii="仿宋_GB2312" w:hAnsi="仿宋_GB2312" w:eastAsia="仿宋_GB2312" w:cs="仿宋_GB2312"/>
          <w:b/>
          <w:bCs/>
          <w:sz w:val="28"/>
          <w:szCs w:val="28"/>
        </w:rPr>
        <w:t>各类证明材料</w:t>
      </w:r>
    </w:p>
    <w:p>
      <w:pPr>
        <w:ind w:firstLine="480"/>
        <w:rPr>
          <w:rFonts w:hint="eastAsia" w:ascii="仿宋_GB2312" w:hAnsi="仿宋_GB2312" w:eastAsia="仿宋_GB2312" w:cs="仿宋_GB2312"/>
          <w:sz w:val="24"/>
          <w:szCs w:val="32"/>
        </w:rPr>
      </w:pPr>
    </w:p>
    <w:p>
      <w:pPr>
        <w:ind w:firstLine="480"/>
        <w:rPr>
          <w:rFonts w:hint="eastAsia" w:ascii="仿宋_GB2312" w:hAnsi="仿宋_GB2312" w:eastAsia="仿宋_GB2312" w:cs="仿宋_GB2312"/>
          <w:sz w:val="24"/>
        </w:rPr>
      </w:pPr>
      <w:r>
        <w:rPr>
          <w:rFonts w:hint="eastAsia" w:ascii="仿宋_GB2312" w:hAnsi="仿宋_GB2312" w:eastAsia="仿宋_GB2312" w:cs="仿宋_GB2312"/>
          <w:sz w:val="24"/>
        </w:rPr>
        <w:t>供应商认为需提供的其他资料。</w:t>
      </w:r>
    </w:p>
    <w:p>
      <w:pPr>
        <w:rPr>
          <w:rFonts w:hint="eastAsia" w:ascii="仿宋_GB2312" w:hAnsi="仿宋_GB2312" w:eastAsia="仿宋_GB2312" w:cs="仿宋_GB2312"/>
        </w:rPr>
      </w:pPr>
    </w:p>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cs="Times New Roman"/>
        <w:sz w:val="18"/>
      </w:rPr>
    </w:pPr>
    <w:r>
      <w:rPr>
        <w:rFonts w:ascii="Calibri" w:hAnsi="Calibri"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Calibri" w:hAnsi="Calibri" w:eastAsia="宋体" w:cs="Times New Roman"/>
                              <w:sz w:val="18"/>
                            </w:rPr>
                          </w:pPr>
                          <w:r>
                            <w:rPr>
                              <w:rFonts w:hint="eastAsia" w:ascii="Calibri" w:hAnsi="Calibri" w:eastAsia="宋体" w:cs="Times New Roman"/>
                              <w:sz w:val="18"/>
                            </w:rPr>
                            <w:fldChar w:fldCharType="begin"/>
                          </w:r>
                          <w:r>
                            <w:rPr>
                              <w:rFonts w:hint="eastAsia" w:ascii="Calibri" w:hAnsi="Calibri" w:eastAsia="宋体" w:cs="Times New Roman"/>
                              <w:sz w:val="18"/>
                            </w:rPr>
                            <w:instrText xml:space="preserve"> PAGE  \* MERGEFORMAT </w:instrText>
                          </w:r>
                          <w:r>
                            <w:rPr>
                              <w:rFonts w:hint="eastAsia" w:ascii="Calibri" w:hAnsi="Calibri" w:eastAsia="宋体" w:cs="Times New Roman"/>
                              <w:sz w:val="18"/>
                            </w:rPr>
                            <w:fldChar w:fldCharType="separate"/>
                          </w:r>
                          <w:r>
                            <w:rPr>
                              <w:rFonts w:hint="eastAsia" w:ascii="Calibri" w:hAnsi="Calibri" w:eastAsia="宋体" w:cs="Times New Roman"/>
                              <w:sz w:val="18"/>
                            </w:rPr>
                            <w:t>1</w:t>
                          </w:r>
                          <w:r>
                            <w:rPr>
                              <w:rFonts w:hint="eastAsia" w:ascii="Calibri" w:hAnsi="Calibri" w:eastAsia="宋体" w:cs="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NfH4xAgAAYw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MzXx+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Calibri" w:hAnsi="Calibri" w:eastAsia="宋体" w:cs="Times New Roman"/>
                        <w:sz w:val="18"/>
                      </w:rPr>
                    </w:pPr>
                    <w:r>
                      <w:rPr>
                        <w:rFonts w:hint="eastAsia" w:ascii="Calibri" w:hAnsi="Calibri" w:eastAsia="宋体" w:cs="Times New Roman"/>
                        <w:sz w:val="18"/>
                      </w:rPr>
                      <w:fldChar w:fldCharType="begin"/>
                    </w:r>
                    <w:r>
                      <w:rPr>
                        <w:rFonts w:hint="eastAsia" w:ascii="Calibri" w:hAnsi="Calibri" w:eastAsia="宋体" w:cs="Times New Roman"/>
                        <w:sz w:val="18"/>
                      </w:rPr>
                      <w:instrText xml:space="preserve"> PAGE  \* MERGEFORMAT </w:instrText>
                    </w:r>
                    <w:r>
                      <w:rPr>
                        <w:rFonts w:hint="eastAsia" w:ascii="Calibri" w:hAnsi="Calibri" w:eastAsia="宋体" w:cs="Times New Roman"/>
                        <w:sz w:val="18"/>
                      </w:rPr>
                      <w:fldChar w:fldCharType="separate"/>
                    </w:r>
                    <w:r>
                      <w:rPr>
                        <w:rFonts w:hint="eastAsia" w:ascii="Calibri" w:hAnsi="Calibri" w:eastAsia="宋体" w:cs="Times New Roman"/>
                        <w:sz w:val="18"/>
                      </w:rPr>
                      <w:t>1</w:t>
                    </w:r>
                    <w:r>
                      <w:rPr>
                        <w:rFonts w:hint="eastAsia" w:ascii="Calibri" w:hAnsi="Calibri" w:eastAsia="宋体" w:cs="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abstractNum w:abstractNumId="1">
    <w:nsid w:val="E0DBE639"/>
    <w:multiLevelType w:val="singleLevel"/>
    <w:tmpl w:val="E0DBE63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MjAwMWMwYWI3MDFhYzIwZjdiYjFjZDVmOTM1M2MifQ=="/>
    <w:docVar w:name="KSO_WPS_MARK_KEY" w:val="300853b7-4db6-4ea1-b934-3f1817d77a48"/>
  </w:docVars>
  <w:rsids>
    <w:rsidRoot w:val="163E14B4"/>
    <w:rsid w:val="0CAF3EA1"/>
    <w:rsid w:val="163E14B4"/>
    <w:rsid w:val="3BC11A25"/>
    <w:rsid w:val="63E67D30"/>
    <w:rsid w:val="6F5A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next w:val="1"/>
    <w:qFormat/>
    <w:uiPriority w:val="0"/>
    <w:pPr>
      <w:widowControl w:val="0"/>
      <w:spacing w:before="240" w:after="60" w:line="312" w:lineRule="auto"/>
      <w:jc w:val="center"/>
      <w:outlineLvl w:val="1"/>
    </w:pPr>
    <w:rPr>
      <w:rFonts w:ascii="Arial" w:hAnsi="Arial" w:eastAsia="宋体" w:cs="Arial"/>
      <w:b/>
      <w:bCs/>
      <w:kern w:val="28"/>
      <w:sz w:val="32"/>
      <w:szCs w:val="32"/>
      <w:lang w:val="en-US" w:eastAsia="zh-CN" w:bidi="ar-SA"/>
    </w:rPr>
  </w:style>
  <w:style w:type="paragraph" w:styleId="4">
    <w:name w:val="Plain Text"/>
    <w:basedOn w:val="1"/>
    <w:qFormat/>
    <w:uiPriority w:val="0"/>
    <w:rPr>
      <w:rFonts w:ascii="宋体" w:hAnsi="Courier New"/>
    </w:rPr>
  </w:style>
  <w:style w:type="paragraph" w:styleId="5">
    <w:name w:val="Title"/>
    <w:next w:val="1"/>
    <w:qFormat/>
    <w:uiPriority w:val="0"/>
    <w:pPr>
      <w:widowControl w:val="0"/>
      <w:spacing w:before="240" w:after="60" w:line="276" w:lineRule="auto"/>
      <w:jc w:val="center"/>
      <w:outlineLvl w:val="0"/>
    </w:pPr>
    <w:rPr>
      <w:rFonts w:ascii="Cambria" w:hAnsi="Cambria" w:eastAsia="宋体" w:cs="宋体"/>
      <w:b/>
      <w:bCs/>
      <w:kern w:val="2"/>
      <w:sz w:val="32"/>
      <w:szCs w:val="32"/>
      <w:lang w:val="en-US" w:eastAsia="zh-CN" w:bidi="ar-SA"/>
    </w:rPr>
  </w:style>
  <w:style w:type="paragraph" w:styleId="6">
    <w:name w:val="Body Text First Indent 2"/>
    <w:next w:val="1"/>
    <w:qFormat/>
    <w:uiPriority w:val="0"/>
    <w:pPr>
      <w:widowControl w:val="0"/>
      <w:spacing w:line="276" w:lineRule="auto"/>
      <w:ind w:firstLine="420"/>
      <w:jc w:val="both"/>
    </w:pPr>
    <w:rPr>
      <w:rFonts w:ascii="Calibri" w:hAnsi="Calibri" w:eastAsia="宋体" w:cs="宋体"/>
      <w:kern w:val="2"/>
      <w:sz w:val="21"/>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0">
    <w:name w:val="正文文本首行缩进 21"/>
    <w:basedOn w:val="11"/>
    <w:next w:val="1"/>
    <w:qFormat/>
    <w:uiPriority w:val="0"/>
  </w:style>
  <w:style w:type="paragraph" w:customStyle="1" w:styleId="11">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12">
    <w:name w:val="_Style 3"/>
    <w:qFormat/>
    <w:uiPriority w:val="0"/>
    <w:pPr>
      <w:widowControl w:val="0"/>
      <w:ind w:firstLine="420" w:firstLineChars="200"/>
      <w:jc w:val="both"/>
    </w:pPr>
    <w:rPr>
      <w:rFonts w:ascii="Times New Roman" w:hAnsi="Times New Roman" w:eastAsia="宋体" w:cs="Times New Roman"/>
      <w:kern w:val="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2257</Words>
  <Characters>2678</Characters>
  <Lines>0</Lines>
  <Paragraphs>0</Paragraphs>
  <TotalTime>4</TotalTime>
  <ScaleCrop>false</ScaleCrop>
  <LinksUpToDate>false</LinksUpToDate>
  <CharactersWithSpaces>2889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2024-04-17T03:44:00Z</dcterms:created>
  <dc:creator>WPS_1637034098</dc:creator>
  <cp:lastModifiedBy>玉婷</cp:lastModifiedBy>
  <dcterms:modified xsi:type="dcterms:W3CDTF">2024-04-17T06:54:41Z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41DD00142C784746A8C2632E6DC554DE_11</vt:lpwstr>
  </property>
</Properties>
</file>