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hint="eastAsia" w:ascii="黑体" w:hAnsi="黑体" w:eastAsia="黑体"/>
          <w:spacing w:val="40"/>
          <w:sz w:val="52"/>
          <w:lang w:val="en-US" w:eastAsia="zh-CN"/>
        </w:rPr>
      </w:pPr>
      <w:r>
        <w:rPr>
          <w:rFonts w:hint="eastAsia" w:ascii="黑体" w:hAnsi="黑体" w:eastAsia="黑体"/>
          <w:spacing w:val="40"/>
          <w:sz w:val="52"/>
        </w:rPr>
        <w:t>跨界听劝大会活动</w:t>
      </w:r>
      <w:r>
        <w:rPr>
          <w:rFonts w:hint="eastAsia" w:ascii="黑体" w:hAnsi="黑体" w:eastAsia="黑体"/>
          <w:spacing w:val="40"/>
          <w:sz w:val="52"/>
          <w:lang w:val="en-US" w:eastAsia="zh-CN"/>
        </w:rPr>
        <w:t>执行服务</w:t>
      </w:r>
    </w:p>
    <w:p>
      <w:pPr>
        <w:jc w:val="center"/>
        <w:rPr>
          <w:rFonts w:ascii="黑体" w:hAnsi="黑体" w:eastAsia="黑体"/>
          <w:spacing w:val="40"/>
          <w:sz w:val="52"/>
        </w:rPr>
      </w:pPr>
      <w:r>
        <w:rPr>
          <w:rFonts w:hint="eastAsia" w:ascii="黑体" w:hAnsi="黑体" w:eastAsia="黑体"/>
          <w:spacing w:val="40"/>
          <w:sz w:val="52"/>
          <w:lang w:val="en-US" w:eastAsia="zh-CN"/>
        </w:rPr>
        <w:t>项目</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项目编号：ND24050029GZ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经认真阅读跨界听劝大会活动</w:t>
      </w:r>
      <w:r>
        <w:rPr>
          <w:rFonts w:hint="eastAsia"/>
          <w:bCs/>
          <w:sz w:val="24"/>
          <w:lang w:val="en-US" w:eastAsia="zh-CN"/>
        </w:rPr>
        <w:t>执行服务项目</w:t>
      </w:r>
      <w:r>
        <w:rPr>
          <w:rFonts w:hint="eastAsia"/>
          <w:bCs/>
          <w:sz w:val="24"/>
        </w:rPr>
        <w:t>采购公告及附件（项目编号：</w:t>
      </w:r>
      <w:r>
        <w:rPr>
          <w:rFonts w:hint="eastAsia"/>
          <w:bCs/>
          <w:sz w:val="24"/>
          <w:u w:val="single"/>
        </w:rPr>
        <w:t>ND24050029GZ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经认真阅读跨界听劝大会活动</w:t>
      </w:r>
      <w:r>
        <w:rPr>
          <w:rFonts w:hint="eastAsia" w:cs="宋体"/>
          <w:bCs/>
          <w:sz w:val="24"/>
          <w:lang w:val="en-US" w:eastAsia="zh-CN"/>
        </w:rPr>
        <w:t>执行服务项目</w:t>
      </w:r>
      <w:r>
        <w:rPr>
          <w:rFonts w:hint="eastAsia" w:cs="宋体"/>
          <w:bCs/>
          <w:sz w:val="24"/>
        </w:rPr>
        <w:t>采购公告及附件（项目编号：ND24050029GZ）我方已完全了解本项目的商务与技术要求，承诺按照采购文件的要求提供产品和服务，报价如下。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sz w:val="24"/>
                <w:highlight w:val="none"/>
                <w:lang w:eastAsia="zh-Hans"/>
              </w:rPr>
            </w:pPr>
            <w:r>
              <w:rPr>
                <w:rFonts w:hint="eastAsia" w:ascii="宋体" w:hAnsi="宋体" w:cs="宋体"/>
                <w:b/>
                <w:color w:val="auto"/>
                <w:sz w:val="24"/>
                <w:highlight w:val="none"/>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auto"/>
                <w:kern w:val="0"/>
                <w:sz w:val="24"/>
                <w:highlight w:val="none"/>
                <w:lang w:eastAsia="zh-Hans" w:bidi="ar"/>
              </w:rPr>
            </w:pPr>
            <w:r>
              <w:rPr>
                <w:rFonts w:hint="eastAsia" w:ascii="宋体" w:hAnsi="宋体" w:cs="宋体"/>
                <w:b/>
                <w:color w:val="auto"/>
                <w:kern w:val="0"/>
                <w:sz w:val="24"/>
                <w:highlight w:val="none"/>
                <w:lang w:eastAsia="zh-Hans" w:bidi="ar"/>
              </w:rPr>
              <w:t>小计</w:t>
            </w:r>
          </w:p>
          <w:p>
            <w:pPr>
              <w:widowControl/>
              <w:jc w:val="center"/>
              <w:textAlignment w:val="center"/>
              <w:rPr>
                <w:rFonts w:ascii="宋体" w:hAnsi="宋体" w:cs="宋体"/>
                <w:b/>
                <w:color w:val="auto"/>
                <w:kern w:val="0"/>
                <w:sz w:val="24"/>
                <w:highlight w:val="none"/>
                <w:lang w:eastAsia="zh-Hans" w:bidi="ar"/>
              </w:rPr>
            </w:pPr>
            <w:r>
              <w:rPr>
                <w:rFonts w:hint="eastAsia" w:ascii="宋体" w:hAnsi="宋体" w:cs="宋体"/>
                <w:b/>
                <w:color w:val="auto"/>
                <w:kern w:val="0"/>
                <w:sz w:val="24"/>
                <w:highlight w:val="none"/>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邀请脱口秀</w:t>
            </w:r>
          </w:p>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演员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s="宋体"/>
                <w:color w:val="auto"/>
                <w:kern w:val="0"/>
                <w:sz w:val="21"/>
                <w:szCs w:val="21"/>
                <w:highlight w:val="none"/>
                <w:lang w:eastAsia="zh-Hans" w:bidi="ar"/>
              </w:rPr>
            </w:pPr>
            <w:r>
              <w:rPr>
                <w:rFonts w:hint="eastAsia" w:ascii="宋体" w:hAnsi="宋体" w:cs="宋体"/>
                <w:color w:val="auto"/>
                <w:kern w:val="0"/>
                <w:sz w:val="21"/>
                <w:szCs w:val="21"/>
                <w:highlight w:val="none"/>
                <w:lang w:eastAsia="zh-Hans" w:bidi="ar"/>
              </w:rPr>
              <w:t xml:space="preserve">主持人： </w:t>
            </w:r>
          </w:p>
          <w:p>
            <w:pPr>
              <w:widowControl/>
              <w:spacing w:line="360" w:lineRule="auto"/>
              <w:textAlignment w:val="center"/>
              <w:rPr>
                <w:rFonts w:hint="eastAsia" w:ascii="宋体" w:hAnsi="宋体" w:cs="宋体"/>
                <w:color w:val="auto"/>
                <w:kern w:val="0"/>
                <w:sz w:val="21"/>
                <w:szCs w:val="21"/>
                <w:highlight w:val="none"/>
                <w:lang w:eastAsia="zh-Hans" w:bidi="ar"/>
              </w:rPr>
            </w:pPr>
            <w:r>
              <w:rPr>
                <w:rFonts w:hint="eastAsia" w:ascii="宋体" w:hAnsi="宋体" w:cs="宋体"/>
                <w:color w:val="auto"/>
                <w:kern w:val="0"/>
                <w:sz w:val="21"/>
                <w:szCs w:val="21"/>
                <w:highlight w:val="none"/>
                <w:lang w:eastAsia="zh-Hans" w:bidi="ar"/>
              </w:rPr>
              <w:t>提供1位专业脱口秀主持人，有多场大型脱口秀演出主持经验，共2场，负责主持稿撰写，衔接表演过程，拉动演出氛围，并根据甲方意见进行修改。</w:t>
            </w:r>
          </w:p>
          <w:p>
            <w:pPr>
              <w:widowControl/>
              <w:spacing w:line="360" w:lineRule="auto"/>
              <w:textAlignment w:val="center"/>
              <w:rPr>
                <w:rFonts w:ascii="宋体" w:hAnsi="宋体" w:cs="宋体"/>
                <w:color w:val="auto"/>
                <w:kern w:val="0"/>
                <w:sz w:val="21"/>
                <w:szCs w:val="21"/>
                <w:highlight w:val="none"/>
                <w:lang w:eastAsia="zh-Hans" w:bidi="ar"/>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val="en-US" w:eastAsia="zh-CN"/>
              </w:rPr>
              <w:t>服务方案内请提供主持人介绍及过往案例</w:t>
            </w:r>
            <w:r>
              <w:rPr>
                <w:rFonts w:hint="eastAsia" w:ascii="宋体" w:hAnsi="宋体"/>
                <w:color w:val="auto"/>
                <w:sz w:val="21"/>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ascii="宋体" w:hAnsi="宋体" w:cs="宋体"/>
                <w:b/>
                <w:bCs/>
                <w:color w:val="auto"/>
                <w:kern w:val="0"/>
                <w:sz w:val="24"/>
                <w:highlight w:val="none"/>
                <w:lang w:bidi="ar"/>
              </w:rPr>
              <w:t>2</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color w:val="auto"/>
                <w:sz w:val="21"/>
                <w:szCs w:val="21"/>
                <w:highlight w:val="none"/>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专业脱口秀演员：</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每场提供8位专业脱口秀演员，要求是广东省内知名脱口秀厂牌演员，在全网平台拥有一定粉丝量，每位演出时间10-15分钟，共2场，2场人员可重复。演出文稿可结合活动主题适度调整，提前3天给甲方审核。</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val="en-US" w:eastAsia="zh-CN"/>
              </w:rPr>
              <w:t>服务方案内请提供演员介绍及过往案例</w:t>
            </w:r>
            <w:r>
              <w:rPr>
                <w:rFonts w:hint="eastAsia" w:ascii="宋体" w:hAnsi="宋体"/>
                <w:color w:val="auto"/>
                <w:sz w:val="21"/>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3</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eastAsia="zh-Hans"/>
              </w:rPr>
              <w:t>室内外搭建布场</w:t>
            </w:r>
            <w:r>
              <w:rPr>
                <w:rFonts w:hint="eastAsia"/>
                <w:color w:val="auto"/>
                <w:sz w:val="21"/>
                <w:szCs w:val="21"/>
                <w:highlight w:val="none"/>
                <w:lang w:val="en-US" w:eastAsia="zh-CN"/>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演出区布场搭建：</w:t>
            </w:r>
          </w:p>
          <w:p>
            <w:pPr>
              <w:widowControl/>
              <w:spacing w:line="360" w:lineRule="auto"/>
              <w:textAlignment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Hans"/>
              </w:rPr>
              <w:t>要求在天河区文化艺术中心提供为期两天的设备租赁及搭建，具体包含</w:t>
            </w:r>
            <w:r>
              <w:rPr>
                <w:rFonts w:hint="eastAsia" w:ascii="宋体" w:hAnsi="宋体"/>
                <w:color w:val="auto"/>
                <w:sz w:val="21"/>
                <w:szCs w:val="21"/>
                <w:highlight w:val="none"/>
                <w:lang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（1）LED搭建：拟定10*5m，户内P3高清屏；大屏相关配套：含视频处理器、分屏器、电脑、电缆线及线槽板；专业大屏操作员1名，配合甲方提前彩排，负责2天的现场服务；</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（2）灯光搭建：追光灯1台，含灯光师1名，配合甲方提前彩排，负责2天的现场服务；</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（3）麦克风等设备：提供6支手持麦，6个麦KT麦牌、2个麦架，4个鲨鱼旗，含音响师1名，配合甲方提前彩排，负责2天的现场服务。</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（4）舞台立体发光字，尺寸4*0.6m，材质铝塑、PVC、亚克力。</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（5）灯牌0.4*0.6m,10个，定制文字；异形KT板手举牌0.8*0.6m,60个。</w:t>
            </w:r>
          </w:p>
          <w:p>
            <w:pPr>
              <w:widowControl/>
              <w:spacing w:line="360" w:lineRule="auto"/>
              <w:textAlignment w:val="center"/>
              <w:rPr>
                <w:rFonts w:ascii="宋体" w:hAnsi="宋体"/>
                <w:color w:val="auto"/>
                <w:sz w:val="21"/>
                <w:szCs w:val="21"/>
                <w:highlight w:val="none"/>
                <w:lang w:eastAsia="zh-Hans"/>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eastAsia="zh-Hans"/>
              </w:rPr>
              <w:t>报价需含来回运输、物资拆卸安装费用、人工费用、清洁费用。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34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4</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color w:val="auto"/>
                <w:sz w:val="21"/>
                <w:szCs w:val="21"/>
                <w:highlight w:val="none"/>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室内外展示、互动区布场搭建：</w:t>
            </w:r>
          </w:p>
          <w:p>
            <w:pPr>
              <w:widowControl/>
              <w:spacing w:line="360" w:lineRule="auto"/>
              <w:textAlignment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Hans"/>
              </w:rPr>
              <w:t>要求联动国内外知名卡通动漫IP合作，拥有百万级别粉丝量群体，包括亲子家庭、潮流青年、潮玩爱好者等，借助其影响力吸引人流打卡，并将IP形象设计融合在现场展示、游戏互动区搭建中，在天河区文化艺术中心提供为期两天的展出落地，具体包含</w:t>
            </w:r>
            <w:r>
              <w:rPr>
                <w:rFonts w:hint="eastAsia" w:ascii="宋体" w:hAnsi="宋体"/>
                <w:color w:val="auto"/>
                <w:sz w:val="21"/>
                <w:szCs w:val="21"/>
                <w:highlight w:val="none"/>
                <w:lang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（1）一楼广场：主视觉背景板，桁架灯布，尺寸3*5m；门头装饰造型定制，采用龙骨、桁架搭建，配户外KT板、高密度PVC、配重底座，加面光射灯；楼梯阶级处地贴装饰，尺寸3*3m;</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（2）二层走廊：地贴指示标10个，尺寸0.6*0.6m；过道搭建隔断背景板，4.6*2.5m双面桁架灯布;打卡互动区搭建7*2.5m背景，中间铁网+霓虹灯装饰；演出阵容海报墙14*2.5m桁架灯布搭建；</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（3）停车场/会场指引易拉宝6个；</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（4）户外灯光：环境灯两组，单组灯架；</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（5）问答互动展板，6*2.5m造型定制，中间固定留言回收箱及答案领取箱，配备留言卡片A6尺寸200张、5盒彩笔；</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（6）搭建2.5*2.5m投篮互动装置，三面包边封顶，门头装饰设计，配备篮球框1个，篮球2个；</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（7）放置2*2m充气折叠球池,400个塑胶玩具，配备10支高密度海绵软棒；</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（8）卡通动漫IP造型1个，尺寸0.9*0.9*1.3m，玻璃钢材质；</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（9）卡通动漫IP人偶服1套，使用两天，配人偶演员，工作6小时时长；</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（10）活动咨询摊位1个；活动品牌介绍画架4个，0.6*0.8KT板；</w:t>
            </w:r>
          </w:p>
          <w:p>
            <w:pPr>
              <w:widowControl/>
              <w:spacing w:line="360" w:lineRule="auto"/>
              <w:textAlignment w:val="center"/>
              <w:rPr>
                <w:rFonts w:ascii="宋体" w:hAnsi="宋体"/>
                <w:color w:val="auto"/>
                <w:sz w:val="21"/>
                <w:szCs w:val="21"/>
                <w:highlight w:val="none"/>
                <w:lang w:eastAsia="zh-Hans"/>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eastAsia="zh-Hans"/>
              </w:rPr>
              <w:t>报价需含设计、来回运输、运维、物资拆卸安装费用、人工、清洁等费用，确保知名卡通动漫IP联动合作不产生版权风险，甲方无须承担版权风险责任。</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color w:val="auto"/>
                <w:sz w:val="24"/>
                <w:highlight w:val="none"/>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兑票区、安检区物料：</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（1）提供25箱支装矿泉水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350ml规格</w:t>
            </w:r>
            <w:r>
              <w:rPr>
                <w:rFonts w:hint="eastAsia" w:ascii="宋体" w:hAnsi="宋体"/>
                <w:color w:val="auto"/>
                <w:sz w:val="21"/>
                <w:szCs w:val="21"/>
                <w:highlight w:val="none"/>
                <w:lang w:eastAsia="zh-Hans"/>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（2）提供300个拍掌神器；</w:t>
            </w:r>
          </w:p>
          <w:p>
            <w:pPr>
              <w:widowControl/>
              <w:spacing w:line="360" w:lineRule="auto"/>
              <w:textAlignment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Hans"/>
              </w:rPr>
              <w:t>（3）提供100份扭蛋机小礼品，如减压手捏球</w:t>
            </w:r>
            <w:r>
              <w:rPr>
                <w:rFonts w:hint="eastAsia" w:ascii="宋体" w:hAnsi="宋体"/>
                <w:color w:val="auto"/>
                <w:sz w:val="21"/>
                <w:szCs w:val="21"/>
                <w:highlight w:val="none"/>
                <w:lang w:val="en-US" w:eastAsia="zh-CN"/>
              </w:rPr>
              <w:t>或钥匙扣</w:t>
            </w:r>
            <w:r>
              <w:rPr>
                <w:rFonts w:hint="eastAsia" w:ascii="宋体" w:hAnsi="宋体"/>
                <w:color w:val="auto"/>
                <w:sz w:val="21"/>
                <w:szCs w:val="21"/>
                <w:highlight w:val="none"/>
                <w:lang w:val="en-US"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val="en-US" w:eastAsia="zh-CN"/>
              </w:rPr>
              <w:t>服务方案内请提供</w:t>
            </w:r>
            <w:bookmarkStart w:id="9" w:name="_GoBack"/>
            <w:bookmarkEnd w:id="9"/>
            <w:r>
              <w:rPr>
                <w:rFonts w:hint="eastAsia" w:ascii="宋体" w:hAnsi="宋体"/>
                <w:color w:val="auto"/>
                <w:sz w:val="21"/>
                <w:szCs w:val="21"/>
                <w:highlight w:val="none"/>
                <w:lang w:val="en-US" w:eastAsia="zh-CN"/>
              </w:rPr>
              <w:t>相关参考图片</w:t>
            </w:r>
            <w:r>
              <w:rPr>
                <w:rFonts w:hint="eastAsia" w:ascii="宋体" w:hAnsi="宋体"/>
                <w:color w:val="auto"/>
                <w:sz w:val="21"/>
                <w:szCs w:val="21"/>
                <w:highlight w:val="none"/>
                <w:lang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（4）门票800张，尺寸5*15cm,200g广告纸印刷；手持打卡框200张，10*15cm,定制异形图案，卡纸印刷；</w:t>
            </w:r>
          </w:p>
          <w:p>
            <w:pPr>
              <w:widowControl/>
              <w:spacing w:line="360" w:lineRule="auto"/>
              <w:textAlignment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Hans"/>
              </w:rPr>
              <w:t>（5）提供100份伴手礼，单份成本控制在百元左右</w:t>
            </w:r>
            <w:r>
              <w:rPr>
                <w:rFonts w:hint="eastAsia" w:ascii="宋体" w:hAnsi="宋体"/>
                <w:color w:val="auto"/>
                <w:sz w:val="21"/>
                <w:szCs w:val="21"/>
                <w:highlight w:val="none"/>
                <w:lang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val="en-US" w:eastAsia="zh-CN"/>
              </w:rPr>
              <w:t>注：</w:t>
            </w:r>
            <w:r>
              <w:rPr>
                <w:rFonts w:hint="eastAsia" w:ascii="宋体" w:hAnsi="宋体"/>
                <w:color w:val="auto"/>
                <w:sz w:val="21"/>
                <w:szCs w:val="21"/>
                <w:highlight w:val="none"/>
                <w:lang w:val="en-US" w:eastAsia="zh-CN"/>
              </w:rPr>
              <w:t>服务方案内请提供相关参考图片</w:t>
            </w:r>
            <w:r>
              <w:rPr>
                <w:rFonts w:hint="eastAsia" w:ascii="宋体" w:hAnsi="宋体"/>
                <w:color w:val="auto"/>
                <w:sz w:val="21"/>
                <w:szCs w:val="21"/>
                <w:highlight w:val="none"/>
                <w:lang w:val="en-US" w:eastAsia="zh-CN"/>
              </w:rPr>
              <w:t>。</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lang w:eastAsia="zh-Hans"/>
              </w:rPr>
              <w:t>安检区围挡4.5*1m，KT材质；PVC工作证含内页共20个。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配备人员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（1）每天提供2位化妆师，共2天。每天负责8位演员，1位主持人化妆；</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（2）云摄影1位，共1天；</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（3）每天提供4位兼职全天配合工作，负责现场游戏互动区引导、兑票、礼品发放等，共2天。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宣传渠道购买</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（1）邀请10位广州本地KOC现场打卡，平台粉丝需包含1-3千、3-5千、5千以上三个档位，并在自身小红书/微博账号发布，形成图片/文稿/视频，相关活动素材需在发布前提交甲方审核；</w:t>
            </w:r>
          </w:p>
          <w:p>
            <w:pPr>
              <w:widowControl/>
              <w:spacing w:line="360" w:lineRule="auto"/>
              <w:textAlignment w:val="center"/>
              <w:rPr>
                <w:rFonts w:hint="eastAsia" w:ascii="宋体" w:hAnsi="宋体"/>
                <w:color w:val="auto"/>
                <w:sz w:val="21"/>
                <w:szCs w:val="21"/>
                <w:highlight w:val="none"/>
                <w:lang w:eastAsia="zh-Hans"/>
              </w:rPr>
            </w:pPr>
            <w:r>
              <w:rPr>
                <w:rFonts w:hint="eastAsia" w:ascii="宋体" w:hAnsi="宋体"/>
                <w:color w:val="auto"/>
                <w:sz w:val="21"/>
                <w:szCs w:val="21"/>
                <w:highlight w:val="none"/>
                <w:lang w:eastAsia="zh-Hans"/>
              </w:rPr>
              <w:t>（2）购买传媒类、营销类微信公众号、官网、APP等外部渠道约5个，进行活动宣传。</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跨界听劝大会活动</w:t>
                      </w:r>
                      <w:r>
                        <w:rPr>
                          <w:rFonts w:hint="eastAsia" w:hAnsi="宋体"/>
                          <w:b/>
                          <w:sz w:val="24"/>
                          <w:szCs w:val="24"/>
                          <w:u w:val="single"/>
                          <w:lang w:val="en-US" w:eastAsia="zh-CN"/>
                        </w:rPr>
                        <w:t>执行服务项目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：ND24050029GZ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跨界听劝大会活动</w:t>
    </w:r>
    <w:r>
      <w:rPr>
        <w:rFonts w:hint="eastAsia" w:ascii="宋体" w:hAnsi="宋体" w:cs="宋体"/>
        <w:lang w:val="en-US" w:eastAsia="zh-CN"/>
      </w:rPr>
      <w:t>执行服务项目</w:t>
    </w:r>
    <w:r>
      <w:rPr>
        <w:rFonts w:hint="eastAsia" w:ascii="宋体" w:hAnsi="宋体" w:cs="宋体"/>
      </w:rPr>
      <w:t>（项目编号：ND24050029GZ）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6F3A72"/>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85D2C4A"/>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3A20AA5"/>
    <w:rsid w:val="640E33BA"/>
    <w:rsid w:val="64E3510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092AAF"/>
    <w:rsid w:val="6F5B358B"/>
    <w:rsid w:val="6F695EDB"/>
    <w:rsid w:val="6FA33CA2"/>
    <w:rsid w:val="6FF54D7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A07930"/>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15</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2024-05-16T06:02:03Z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562C308C399D4BFE83BE680091C4C89A</vt:lpwstr>
  </property>
</Properties>
</file>