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DF04F">
      <w:pPr>
        <w:spacing w:line="360" w:lineRule="auto"/>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附件一：响应报价文件编制模板</w:t>
      </w:r>
    </w:p>
    <w:p w14:paraId="7ACC4FF5">
      <w:pPr>
        <w:pStyle w:val="6"/>
        <w:rPr>
          <w:rFonts w:ascii="仿宋_GB2312" w:hAnsi="仿宋_GB2312" w:eastAsia="仿宋_GB2312" w:cs="仿宋_GB2312"/>
          <w:sz w:val="28"/>
          <w:szCs w:val="28"/>
        </w:rPr>
      </w:pPr>
      <w:r>
        <w:rPr>
          <w:rFonts w:hint="eastAsia" w:ascii="仿宋_GB2312" w:hAnsi="仿宋_GB2312" w:eastAsia="仿宋_GB2312" w:cs="仿宋_GB2312"/>
          <w:b/>
          <w:sz w:val="28"/>
          <w:szCs w:val="28"/>
        </w:rPr>
        <w:t>附件1：响应报价函</w:t>
      </w:r>
    </w:p>
    <w:p w14:paraId="740C27E6">
      <w:pPr>
        <w:spacing w:line="360" w:lineRule="auto"/>
        <w:jc w:val="center"/>
        <w:rPr>
          <w:rFonts w:ascii="仿宋_GB2312" w:hAnsi="仿宋_GB2312" w:eastAsia="仿宋_GB2312" w:cs="仿宋_GB2312"/>
          <w:b/>
          <w:sz w:val="28"/>
          <w:szCs w:val="28"/>
        </w:rPr>
      </w:pPr>
      <w:bookmarkStart w:id="0" w:name="_Toc8130_WPSOffice_Level1"/>
      <w:bookmarkStart w:id="1" w:name="_Toc5219_WPSOffice_Level1"/>
      <w:bookmarkStart w:id="2" w:name="_Toc22189_WPSOffice_Level1"/>
      <w:bookmarkStart w:id="3" w:name="_Toc26245_WPSOffice_Level1"/>
      <w:r>
        <w:rPr>
          <w:rFonts w:hint="eastAsia" w:ascii="方正小标宋简体" w:hAnsi="方正小标宋简体" w:eastAsia="方正小标宋简体" w:cs="方正小标宋简体"/>
          <w:b/>
          <w:sz w:val="32"/>
          <w:szCs w:val="32"/>
        </w:rPr>
        <w:t>数据采集服务项目响应报价函（服务类）</w:t>
      </w:r>
      <w:bookmarkEnd w:id="0"/>
      <w:bookmarkEnd w:id="1"/>
      <w:bookmarkEnd w:id="2"/>
      <w:bookmarkEnd w:id="3"/>
    </w:p>
    <w:p w14:paraId="7C3DD4E4">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广东南方网络信息科技有限公司：</w:t>
      </w:r>
    </w:p>
    <w:p w14:paraId="07E95802">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根据贵单位</w:t>
      </w:r>
      <w:r>
        <w:rPr>
          <w:rFonts w:hint="eastAsia" w:ascii="仿宋_GB2312" w:hAnsi="仿宋_GB2312" w:eastAsia="仿宋_GB2312" w:cs="仿宋_GB2312"/>
          <w:sz w:val="28"/>
          <w:szCs w:val="28"/>
          <w:u w:val="single"/>
        </w:rPr>
        <w:t>数据采集服务项目</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二次</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b/>
          <w:sz w:val="28"/>
          <w:szCs w:val="28"/>
          <w:u w:val="single"/>
        </w:rPr>
        <w:t>项目编号：NFWJYCG202403</w:t>
      </w:r>
      <w:r>
        <w:rPr>
          <w:rFonts w:hint="eastAsia" w:ascii="仿宋_GB2312" w:hAnsi="仿宋_GB2312" w:eastAsia="仿宋_GB2312" w:cs="仿宋_GB2312"/>
          <w:b/>
          <w:sz w:val="28"/>
          <w:szCs w:val="28"/>
          <w:u w:val="single"/>
          <w:lang w:val="en-US" w:eastAsia="zh-CN"/>
        </w:rPr>
        <w:t>9</w:t>
      </w:r>
      <w:r>
        <w:rPr>
          <w:rFonts w:hint="eastAsia" w:ascii="仿宋_GB2312" w:hAnsi="仿宋_GB2312" w:eastAsia="仿宋_GB2312" w:cs="仿宋_GB2312"/>
          <w:sz w:val="28"/>
          <w:szCs w:val="28"/>
        </w:rPr>
        <w:t>采购文件要求，我单位/司已完全了解相关内容，承诺按要求提供产品和服务，现按人民币报价如下：</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532"/>
        <w:gridCol w:w="4264"/>
        <w:gridCol w:w="1191"/>
      </w:tblGrid>
      <w:tr w14:paraId="6245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9" w:type="pct"/>
            <w:vMerge w:val="restart"/>
            <w:vAlign w:val="center"/>
          </w:tcPr>
          <w:p w14:paraId="37603B4F">
            <w:pPr>
              <w:pStyle w:val="12"/>
              <w:spacing w:before="0" w:after="0"/>
              <w:rPr>
                <w:rFonts w:ascii="仿宋" w:hAnsi="仿宋" w:eastAsia="仿宋" w:cs="仿宋"/>
                <w:color w:val="000000"/>
                <w:sz w:val="28"/>
                <w:szCs w:val="28"/>
              </w:rPr>
            </w:pPr>
            <w:r>
              <w:rPr>
                <w:rFonts w:hint="eastAsia" w:ascii="仿宋_GB2312" w:hAnsi="仿宋" w:eastAsia="仿宋_GB2312" w:cs="宋体"/>
                <w:b w:val="0"/>
                <w:color w:val="000000"/>
                <w:kern w:val="0"/>
                <w:sz w:val="28"/>
                <w:szCs w:val="28"/>
              </w:rPr>
              <w:t>服务内容</w:t>
            </w:r>
          </w:p>
        </w:tc>
        <w:tc>
          <w:tcPr>
            <w:tcW w:w="899" w:type="pct"/>
            <w:vAlign w:val="center"/>
          </w:tcPr>
          <w:p w14:paraId="5059DA54">
            <w:pPr>
              <w:pStyle w:val="12"/>
              <w:spacing w:before="0" w:after="0"/>
              <w:rPr>
                <w:rFonts w:ascii="仿宋" w:hAnsi="仿宋" w:eastAsia="仿宋" w:cs="仿宋"/>
                <w:color w:val="000000"/>
                <w:sz w:val="28"/>
                <w:szCs w:val="28"/>
              </w:rPr>
            </w:pPr>
            <w:r>
              <w:rPr>
                <w:rFonts w:hint="eastAsia" w:ascii="仿宋" w:hAnsi="仿宋" w:eastAsia="仿宋" w:cs="仿宋"/>
                <w:color w:val="000000"/>
                <w:sz w:val="28"/>
                <w:szCs w:val="28"/>
              </w:rPr>
              <w:t>服务项目</w:t>
            </w:r>
          </w:p>
        </w:tc>
        <w:tc>
          <w:tcPr>
            <w:tcW w:w="2502" w:type="pct"/>
            <w:vAlign w:val="center"/>
          </w:tcPr>
          <w:p w14:paraId="6057FF32">
            <w:pPr>
              <w:pStyle w:val="12"/>
              <w:spacing w:before="0" w:after="0"/>
              <w:rPr>
                <w:rFonts w:ascii="仿宋" w:hAnsi="仿宋" w:eastAsia="仿宋" w:cs="仿宋"/>
                <w:color w:val="000000"/>
                <w:sz w:val="28"/>
                <w:szCs w:val="28"/>
              </w:rPr>
            </w:pPr>
            <w:r>
              <w:rPr>
                <w:rFonts w:hint="eastAsia" w:ascii="仿宋" w:hAnsi="仿宋" w:eastAsia="仿宋" w:cs="仿宋"/>
                <w:color w:val="000000"/>
                <w:sz w:val="28"/>
                <w:szCs w:val="28"/>
              </w:rPr>
              <w:t>详细内容描述</w:t>
            </w:r>
          </w:p>
        </w:tc>
        <w:tc>
          <w:tcPr>
            <w:tcW w:w="699" w:type="pct"/>
            <w:vAlign w:val="center"/>
          </w:tcPr>
          <w:p w14:paraId="6825762A">
            <w:pPr>
              <w:pStyle w:val="12"/>
              <w:spacing w:before="0" w:after="0"/>
              <w:rPr>
                <w:rFonts w:ascii="仿宋" w:hAnsi="仿宋" w:eastAsia="仿宋" w:cs="仿宋"/>
                <w:color w:val="000000"/>
                <w:sz w:val="28"/>
                <w:szCs w:val="28"/>
              </w:rPr>
            </w:pPr>
            <w:r>
              <w:rPr>
                <w:rFonts w:hint="eastAsia" w:ascii="仿宋" w:hAnsi="仿宋" w:eastAsia="仿宋" w:cs="仿宋"/>
                <w:color w:val="000000"/>
                <w:sz w:val="28"/>
                <w:szCs w:val="28"/>
              </w:rPr>
              <w:t>费用(元)</w:t>
            </w:r>
          </w:p>
        </w:tc>
      </w:tr>
      <w:tr w14:paraId="19BB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899" w:type="pct"/>
            <w:vMerge w:val="continue"/>
            <w:vAlign w:val="center"/>
          </w:tcPr>
          <w:p w14:paraId="0D2C2377">
            <w:pPr>
              <w:pStyle w:val="13"/>
              <w:adjustRightInd w:val="0"/>
              <w:snapToGrid w:val="0"/>
              <w:spacing w:before="0" w:after="0"/>
              <w:jc w:val="center"/>
              <w:rPr>
                <w:rFonts w:ascii="仿宋" w:hAnsi="仿宋" w:eastAsia="仿宋" w:cs="仿宋"/>
                <w:color w:val="000000"/>
                <w:sz w:val="28"/>
                <w:szCs w:val="28"/>
              </w:rPr>
            </w:pPr>
          </w:p>
        </w:tc>
        <w:tc>
          <w:tcPr>
            <w:tcW w:w="899" w:type="pct"/>
            <w:vAlign w:val="center"/>
          </w:tcPr>
          <w:p w14:paraId="1BDD0811">
            <w:pPr>
              <w:pStyle w:val="13"/>
              <w:adjustRightInd w:val="0"/>
              <w:snapToGrid w:val="0"/>
              <w:spacing w:before="0" w:after="0"/>
              <w:jc w:val="center"/>
              <w:rPr>
                <w:rFonts w:ascii="仿宋" w:hAnsi="仿宋" w:eastAsia="仿宋" w:cs="仿宋"/>
                <w:sz w:val="28"/>
                <w:szCs w:val="28"/>
              </w:rPr>
            </w:pPr>
            <w:r>
              <w:rPr>
                <w:rFonts w:hint="eastAsia" w:ascii="仿宋" w:hAnsi="仿宋" w:eastAsia="仿宋" w:cs="仿宋"/>
                <w:color w:val="000000"/>
                <w:sz w:val="28"/>
                <w:szCs w:val="28"/>
              </w:rPr>
              <w:t>基础数据推送服务</w:t>
            </w:r>
          </w:p>
        </w:tc>
        <w:tc>
          <w:tcPr>
            <w:tcW w:w="2502" w:type="pct"/>
            <w:vAlign w:val="center"/>
          </w:tcPr>
          <w:p w14:paraId="37651F5B">
            <w:pPr>
              <w:pStyle w:val="13"/>
              <w:adjustRightInd w:val="0"/>
              <w:snapToGrid w:val="0"/>
              <w:spacing w:before="0" w:after="0"/>
              <w:rPr>
                <w:rFonts w:ascii="仿宋" w:hAnsi="仿宋" w:eastAsia="仿宋" w:cs="仿宋"/>
                <w:color w:val="000000"/>
                <w:sz w:val="28"/>
                <w:szCs w:val="28"/>
              </w:rPr>
            </w:pPr>
            <w:r>
              <w:rPr>
                <w:rFonts w:hint="eastAsia" w:ascii="仿宋" w:hAnsi="仿宋" w:eastAsia="仿宋" w:cs="仿宋"/>
                <w:color w:val="000000"/>
                <w:sz w:val="28"/>
                <w:szCs w:val="28"/>
              </w:rPr>
              <w:t>提供指定的约 300 个新媒体账号基础发布数据，包括发文推送</w:t>
            </w:r>
            <w:r>
              <w:rPr>
                <w:rFonts w:hint="eastAsia" w:ascii="仿宋" w:hAnsi="仿宋" w:eastAsia="仿宋" w:cs="仿宋"/>
                <w:color w:val="000000"/>
                <w:sz w:val="28"/>
                <w:szCs w:val="28"/>
                <w:lang w:val="en-US" w:eastAsia="zh-CN"/>
              </w:rPr>
              <w:t>数</w:t>
            </w:r>
            <w:r>
              <w:rPr>
                <w:rFonts w:hint="eastAsia" w:ascii="仿宋" w:hAnsi="仿宋" w:eastAsia="仿宋" w:cs="仿宋"/>
                <w:color w:val="000000"/>
                <w:sz w:val="28"/>
                <w:szCs w:val="28"/>
              </w:rPr>
              <w:t>据、发布内容、发布时间、发布链接等。</w:t>
            </w:r>
          </w:p>
          <w:p w14:paraId="6E1026E9">
            <w:pPr>
              <w:pStyle w:val="13"/>
              <w:adjustRightInd w:val="0"/>
              <w:snapToGrid w:val="0"/>
              <w:spacing w:before="0" w:after="0"/>
              <w:rPr>
                <w:rFonts w:hint="eastAsia" w:ascii="仿宋" w:hAnsi="仿宋" w:eastAsia="仿宋" w:cs="仿宋"/>
                <w:color w:val="000000"/>
                <w:sz w:val="28"/>
                <w:szCs w:val="28"/>
              </w:rPr>
            </w:pPr>
            <w:r>
              <w:rPr>
                <w:rFonts w:hint="eastAsia" w:ascii="仿宋" w:hAnsi="仿宋" w:eastAsia="仿宋" w:cs="仿宋"/>
                <w:color w:val="000000"/>
                <w:sz w:val="28"/>
                <w:szCs w:val="28"/>
              </w:rPr>
              <w:t>数据需要至少包含以下维度：</w:t>
            </w:r>
          </w:p>
          <w:p w14:paraId="6AD466C2">
            <w:pPr>
              <w:pStyle w:val="13"/>
              <w:adjustRightInd w:val="0"/>
              <w:snapToGrid w:val="0"/>
              <w:rPr>
                <w:rFonts w:hint="eastAsia" w:ascii="仿宋" w:hAnsi="仿宋" w:eastAsia="仿宋" w:cs="仿宋"/>
                <w:sz w:val="28"/>
                <w:szCs w:val="28"/>
              </w:rPr>
            </w:pPr>
            <w:r>
              <w:rPr>
                <w:rFonts w:hint="eastAsia" w:ascii="仿宋" w:hAnsi="仿宋" w:eastAsia="仿宋" w:cs="仿宋"/>
                <w:sz w:val="28"/>
                <w:szCs w:val="28"/>
              </w:rPr>
              <w:t>微信数据：标题、正文、微信名称、原文链接、发布时间、来源等。</w:t>
            </w:r>
          </w:p>
          <w:p w14:paraId="253FDE35">
            <w:pPr>
              <w:pStyle w:val="13"/>
              <w:adjustRightInd w:val="0"/>
              <w:snapToGrid w:val="0"/>
              <w:rPr>
                <w:rFonts w:hint="eastAsia" w:ascii="仿宋" w:hAnsi="仿宋" w:eastAsia="仿宋" w:cs="仿宋"/>
                <w:sz w:val="28"/>
                <w:szCs w:val="28"/>
              </w:rPr>
            </w:pPr>
            <w:r>
              <w:rPr>
                <w:rFonts w:hint="eastAsia" w:ascii="仿宋" w:hAnsi="仿宋" w:eastAsia="仿宋" w:cs="仿宋"/>
                <w:sz w:val="28"/>
                <w:szCs w:val="28"/>
              </w:rPr>
              <w:t>微博数据：标题、正文、微博名称、原文链接、发布时间、来源等。</w:t>
            </w:r>
          </w:p>
          <w:p w14:paraId="394C5B12">
            <w:pPr>
              <w:pStyle w:val="13"/>
              <w:adjustRightInd w:val="0"/>
              <w:snapToGrid w:val="0"/>
              <w:spacing w:before="0" w:after="0"/>
              <w:rPr>
                <w:rFonts w:hint="eastAsia" w:ascii="仿宋" w:hAnsi="仿宋" w:eastAsia="仿宋" w:cs="仿宋"/>
                <w:sz w:val="28"/>
                <w:szCs w:val="28"/>
              </w:rPr>
            </w:pPr>
            <w:r>
              <w:rPr>
                <w:rFonts w:hint="eastAsia" w:ascii="仿宋" w:hAnsi="仿宋" w:eastAsia="仿宋" w:cs="仿宋"/>
                <w:sz w:val="28"/>
                <w:szCs w:val="28"/>
              </w:rPr>
              <w:t>第三方</w:t>
            </w:r>
            <w:r>
              <w:rPr>
                <w:rFonts w:hint="eastAsia" w:ascii="仿宋" w:hAnsi="仿宋" w:eastAsia="仿宋" w:cs="仿宋"/>
                <w:sz w:val="28"/>
                <w:szCs w:val="28"/>
                <w:lang w:val="en-US" w:eastAsia="zh-CN"/>
              </w:rPr>
              <w:t>平台</w:t>
            </w:r>
            <w:r>
              <w:rPr>
                <w:rFonts w:hint="eastAsia" w:ascii="仿宋" w:hAnsi="仿宋" w:eastAsia="仿宋" w:cs="仿宋"/>
                <w:sz w:val="28"/>
                <w:szCs w:val="28"/>
              </w:rPr>
              <w:t>数据：标题、正文、频道、原文链接、发布时间、来源等。</w:t>
            </w:r>
          </w:p>
        </w:tc>
        <w:tc>
          <w:tcPr>
            <w:tcW w:w="699" w:type="pct"/>
            <w:vAlign w:val="center"/>
          </w:tcPr>
          <w:p w14:paraId="3DAB7D81">
            <w:pPr>
              <w:adjustRightInd w:val="0"/>
              <w:snapToGrid w:val="0"/>
              <w:jc w:val="left"/>
              <w:rPr>
                <w:rFonts w:ascii="仿宋" w:hAnsi="仿宋" w:eastAsia="仿宋" w:cs="仿宋"/>
                <w:color w:val="000000"/>
                <w:sz w:val="28"/>
                <w:szCs w:val="28"/>
              </w:rPr>
            </w:pPr>
          </w:p>
        </w:tc>
      </w:tr>
      <w:tr w14:paraId="356D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99" w:type="pct"/>
            <w:vMerge w:val="continue"/>
            <w:vAlign w:val="center"/>
          </w:tcPr>
          <w:p w14:paraId="34E5DC85">
            <w:pPr>
              <w:pStyle w:val="13"/>
              <w:adjustRightInd w:val="0"/>
              <w:snapToGrid w:val="0"/>
              <w:spacing w:before="0" w:after="0"/>
              <w:jc w:val="center"/>
              <w:rPr>
                <w:rFonts w:ascii="仿宋" w:hAnsi="仿宋" w:eastAsia="仿宋" w:cs="仿宋"/>
                <w:color w:val="000000"/>
                <w:sz w:val="28"/>
                <w:szCs w:val="28"/>
              </w:rPr>
            </w:pPr>
          </w:p>
        </w:tc>
        <w:tc>
          <w:tcPr>
            <w:tcW w:w="899" w:type="pct"/>
            <w:vAlign w:val="center"/>
          </w:tcPr>
          <w:p w14:paraId="30C32347">
            <w:pPr>
              <w:pStyle w:val="13"/>
              <w:adjustRightInd w:val="0"/>
              <w:snapToGrid w:val="0"/>
              <w:spacing w:before="0" w:after="0"/>
              <w:jc w:val="center"/>
              <w:rPr>
                <w:rFonts w:ascii="仿宋" w:hAnsi="仿宋" w:eastAsia="仿宋" w:cs="仿宋"/>
                <w:color w:val="000000"/>
                <w:sz w:val="28"/>
                <w:szCs w:val="28"/>
              </w:rPr>
            </w:pPr>
            <w:r>
              <w:rPr>
                <w:rFonts w:hint="eastAsia" w:ascii="仿宋" w:hAnsi="仿宋" w:eastAsia="仿宋" w:cs="仿宋"/>
                <w:color w:val="000000"/>
                <w:sz w:val="28"/>
                <w:szCs w:val="28"/>
              </w:rPr>
              <w:t>量化数据推送服务</w:t>
            </w:r>
          </w:p>
        </w:tc>
        <w:tc>
          <w:tcPr>
            <w:tcW w:w="2502" w:type="pct"/>
            <w:vAlign w:val="center"/>
          </w:tcPr>
          <w:p w14:paraId="4C293870">
            <w:pPr>
              <w:pStyle w:val="13"/>
              <w:adjustRightInd w:val="0"/>
              <w:snapToGrid w:val="0"/>
              <w:rPr>
                <w:rFonts w:ascii="仿宋" w:hAnsi="仿宋" w:eastAsia="仿宋" w:cs="仿宋"/>
                <w:color w:val="000000"/>
                <w:sz w:val="28"/>
                <w:szCs w:val="28"/>
              </w:rPr>
            </w:pPr>
            <w:r>
              <w:rPr>
                <w:rFonts w:hint="eastAsia" w:ascii="仿宋" w:hAnsi="仿宋" w:eastAsia="仿宋" w:cs="仿宋"/>
                <w:color w:val="000000"/>
                <w:sz w:val="28"/>
                <w:szCs w:val="28"/>
              </w:rPr>
              <w:t>提供指定的约300个新媒体账号量化数据，包括点赞、转发、在看数据等，每天采集一次，连续采集3天。</w:t>
            </w:r>
          </w:p>
          <w:p w14:paraId="7D8A1E1F">
            <w:pPr>
              <w:pStyle w:val="13"/>
              <w:adjustRightInd w:val="0"/>
              <w:snapToGrid w:val="0"/>
              <w:rPr>
                <w:rFonts w:ascii="仿宋" w:hAnsi="仿宋" w:eastAsia="仿宋" w:cs="仿宋"/>
                <w:color w:val="000000"/>
                <w:sz w:val="28"/>
                <w:szCs w:val="28"/>
              </w:rPr>
            </w:pPr>
            <w:r>
              <w:rPr>
                <w:rFonts w:hint="eastAsia" w:ascii="仿宋" w:hAnsi="仿宋" w:eastAsia="仿宋" w:cs="仿宋"/>
                <w:color w:val="000000"/>
                <w:sz w:val="28"/>
                <w:szCs w:val="28"/>
              </w:rPr>
              <w:t>数据需要至少包含以下维度：</w:t>
            </w:r>
          </w:p>
          <w:p w14:paraId="62C8E469">
            <w:pPr>
              <w:pStyle w:val="13"/>
              <w:adjustRightInd w:val="0"/>
              <w:snapToGrid w:val="0"/>
              <w:rPr>
                <w:rFonts w:ascii="仿宋" w:hAnsi="仿宋" w:eastAsia="仿宋" w:cs="仿宋"/>
                <w:color w:val="000000"/>
                <w:sz w:val="28"/>
                <w:szCs w:val="28"/>
              </w:rPr>
            </w:pPr>
            <w:r>
              <w:rPr>
                <w:rFonts w:hint="eastAsia" w:ascii="仿宋" w:hAnsi="仿宋" w:eastAsia="仿宋" w:cs="仿宋"/>
                <w:color w:val="000000"/>
                <w:sz w:val="28"/>
                <w:szCs w:val="28"/>
              </w:rPr>
              <w:t>微信</w:t>
            </w:r>
            <w:r>
              <w:rPr>
                <w:rFonts w:hint="eastAsia" w:ascii="仿宋" w:hAnsi="仿宋" w:eastAsia="仿宋" w:cs="仿宋"/>
                <w:color w:val="000000"/>
                <w:sz w:val="28"/>
                <w:szCs w:val="28"/>
                <w:lang w:val="en-US" w:eastAsia="zh-CN"/>
              </w:rPr>
              <w:t>数据</w:t>
            </w:r>
            <w:r>
              <w:rPr>
                <w:rFonts w:hint="eastAsia" w:ascii="仿宋" w:hAnsi="仿宋" w:eastAsia="仿宋" w:cs="仿宋"/>
                <w:color w:val="000000"/>
                <w:sz w:val="28"/>
                <w:szCs w:val="28"/>
              </w:rPr>
              <w:t>：阅读量（实际公开可采集）、点赞量、在看量；</w:t>
            </w:r>
          </w:p>
          <w:p w14:paraId="5A9961E5">
            <w:pPr>
              <w:pStyle w:val="13"/>
              <w:adjustRightInd w:val="0"/>
              <w:snapToGrid w:val="0"/>
              <w:rPr>
                <w:rFonts w:ascii="仿宋" w:hAnsi="仿宋" w:eastAsia="仿宋" w:cs="仿宋"/>
                <w:color w:val="000000"/>
                <w:sz w:val="28"/>
                <w:szCs w:val="28"/>
              </w:rPr>
            </w:pPr>
            <w:r>
              <w:rPr>
                <w:rFonts w:hint="eastAsia" w:ascii="仿宋" w:hAnsi="仿宋" w:eastAsia="仿宋" w:cs="仿宋"/>
                <w:color w:val="000000"/>
                <w:sz w:val="28"/>
                <w:szCs w:val="28"/>
              </w:rPr>
              <w:t>微博</w:t>
            </w:r>
            <w:r>
              <w:rPr>
                <w:rFonts w:hint="eastAsia" w:ascii="仿宋" w:hAnsi="仿宋" w:eastAsia="仿宋" w:cs="仿宋"/>
                <w:color w:val="000000"/>
                <w:sz w:val="28"/>
                <w:szCs w:val="28"/>
                <w:lang w:val="en-US" w:eastAsia="zh-CN"/>
              </w:rPr>
              <w:t>数据</w:t>
            </w:r>
            <w:r>
              <w:rPr>
                <w:rFonts w:hint="eastAsia" w:ascii="仿宋" w:hAnsi="仿宋" w:eastAsia="仿宋" w:cs="仿宋"/>
                <w:color w:val="000000"/>
                <w:sz w:val="28"/>
                <w:szCs w:val="28"/>
              </w:rPr>
              <w:t>：点赞量、评论量、转发量；</w:t>
            </w:r>
          </w:p>
          <w:p w14:paraId="6A3B0334">
            <w:pPr>
              <w:pStyle w:val="13"/>
              <w:adjustRightInd w:val="0"/>
              <w:snapToGrid w:val="0"/>
              <w:spacing w:before="0" w:after="0"/>
              <w:rPr>
                <w:rFonts w:ascii="仿宋" w:hAnsi="仿宋" w:eastAsia="仿宋" w:cs="仿宋"/>
                <w:color w:val="000000"/>
                <w:sz w:val="28"/>
                <w:szCs w:val="28"/>
              </w:rPr>
            </w:pPr>
            <w:r>
              <w:rPr>
                <w:rFonts w:hint="eastAsia" w:ascii="仿宋" w:hAnsi="仿宋" w:eastAsia="仿宋" w:cs="仿宋"/>
                <w:color w:val="000000"/>
                <w:sz w:val="28"/>
                <w:szCs w:val="28"/>
              </w:rPr>
              <w:t>第三方</w:t>
            </w:r>
            <w:r>
              <w:rPr>
                <w:rFonts w:hint="eastAsia" w:ascii="仿宋" w:hAnsi="仿宋" w:eastAsia="仿宋" w:cs="仿宋"/>
                <w:color w:val="000000"/>
                <w:sz w:val="28"/>
                <w:szCs w:val="28"/>
                <w:lang w:val="en-US" w:eastAsia="zh-CN"/>
              </w:rPr>
              <w:t>平台数据</w:t>
            </w:r>
            <w:r>
              <w:rPr>
                <w:rFonts w:hint="eastAsia" w:ascii="仿宋" w:hAnsi="仿宋" w:eastAsia="仿宋" w:cs="仿宋"/>
                <w:color w:val="000000"/>
                <w:sz w:val="28"/>
                <w:szCs w:val="28"/>
              </w:rPr>
              <w:t>：点赞量、评论量、转发量、阅读量（由于媒体号类型多样，具体采集维度按照实际可采集内容为准）</w:t>
            </w:r>
          </w:p>
        </w:tc>
        <w:tc>
          <w:tcPr>
            <w:tcW w:w="699" w:type="pct"/>
            <w:vAlign w:val="center"/>
          </w:tcPr>
          <w:p w14:paraId="725C7A1E">
            <w:pPr>
              <w:adjustRightInd w:val="0"/>
              <w:snapToGrid w:val="0"/>
              <w:jc w:val="left"/>
              <w:rPr>
                <w:rFonts w:ascii="仿宋" w:hAnsi="仿宋" w:eastAsia="仿宋" w:cs="仿宋"/>
                <w:color w:val="000000"/>
                <w:sz w:val="28"/>
                <w:szCs w:val="28"/>
              </w:rPr>
            </w:pPr>
          </w:p>
        </w:tc>
      </w:tr>
      <w:tr w14:paraId="74C4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9" w:type="pct"/>
            <w:vMerge w:val="continue"/>
            <w:vAlign w:val="center"/>
          </w:tcPr>
          <w:p w14:paraId="211BAFC6">
            <w:pPr>
              <w:pStyle w:val="13"/>
              <w:adjustRightInd w:val="0"/>
              <w:snapToGrid w:val="0"/>
              <w:spacing w:before="0" w:after="0"/>
              <w:jc w:val="center"/>
              <w:rPr>
                <w:rFonts w:ascii="仿宋" w:hAnsi="仿宋" w:eastAsia="仿宋" w:cs="仿宋"/>
                <w:sz w:val="28"/>
                <w:szCs w:val="28"/>
              </w:rPr>
            </w:pPr>
          </w:p>
        </w:tc>
        <w:tc>
          <w:tcPr>
            <w:tcW w:w="899" w:type="pct"/>
            <w:vAlign w:val="center"/>
          </w:tcPr>
          <w:p w14:paraId="7C7F0E57">
            <w:pPr>
              <w:pStyle w:val="13"/>
              <w:adjustRightInd w:val="0"/>
              <w:snapToGrid w:val="0"/>
              <w:spacing w:before="0" w:after="0"/>
              <w:jc w:val="center"/>
              <w:rPr>
                <w:rFonts w:ascii="仿宋" w:hAnsi="仿宋" w:eastAsia="仿宋" w:cs="仿宋"/>
                <w:sz w:val="28"/>
                <w:szCs w:val="28"/>
              </w:rPr>
            </w:pPr>
            <w:r>
              <w:rPr>
                <w:rFonts w:hint="eastAsia" w:ascii="仿宋" w:hAnsi="仿宋" w:eastAsia="仿宋" w:cs="仿宋"/>
                <w:sz w:val="28"/>
                <w:szCs w:val="28"/>
              </w:rPr>
              <w:t>应用数据服务</w:t>
            </w:r>
          </w:p>
        </w:tc>
        <w:tc>
          <w:tcPr>
            <w:tcW w:w="2502" w:type="pct"/>
            <w:vAlign w:val="center"/>
          </w:tcPr>
          <w:p w14:paraId="3B9886AB">
            <w:pPr>
              <w:pStyle w:val="13"/>
              <w:adjustRightInd w:val="0"/>
              <w:snapToGrid w:val="0"/>
              <w:spacing w:before="0" w:after="0"/>
              <w:rPr>
                <w:rFonts w:ascii="仿宋" w:hAnsi="仿宋" w:eastAsia="仿宋" w:cs="仿宋"/>
                <w:color w:val="000000"/>
                <w:sz w:val="28"/>
                <w:szCs w:val="28"/>
              </w:rPr>
            </w:pPr>
            <w:r>
              <w:rPr>
                <w:rFonts w:hint="eastAsia" w:ascii="仿宋" w:hAnsi="仿宋" w:eastAsia="仿宋" w:cs="仿宋"/>
                <w:color w:val="000000"/>
                <w:sz w:val="28"/>
                <w:szCs w:val="28"/>
              </w:rPr>
              <w:t>提供</w:t>
            </w:r>
            <w:r>
              <w:rPr>
                <w:rFonts w:hint="eastAsia" w:ascii="仿宋_GB2312" w:hAnsi="仿宋_GB2312" w:eastAsia="仿宋_GB2312" w:cs="仿宋_GB2312"/>
                <w:sz w:val="28"/>
                <w:szCs w:val="28"/>
                <w:lang w:val="en-US" w:eastAsia="zh-CN"/>
              </w:rPr>
              <w:t>不少于4组</w:t>
            </w:r>
            <w:r>
              <w:rPr>
                <w:rFonts w:hint="eastAsia" w:ascii="仿宋" w:hAnsi="仿宋" w:eastAsia="仿宋" w:cs="仿宋"/>
                <w:color w:val="000000"/>
                <w:sz w:val="28"/>
                <w:szCs w:val="28"/>
              </w:rPr>
              <w:t>指定关键词组检索数据，推送关键词检索后的文章内容（每个栏目每天数据量不超过300条）支持数据对接。推送字段包括但不限于发布媒体、发布时间、原创/转载、量化数据等。定向监测的信息源可随时根据需要不断调整。按照内容需求个性化定制栏目数据。</w:t>
            </w:r>
          </w:p>
        </w:tc>
        <w:tc>
          <w:tcPr>
            <w:tcW w:w="699" w:type="pct"/>
            <w:vAlign w:val="center"/>
          </w:tcPr>
          <w:p w14:paraId="594A9D1B">
            <w:pPr>
              <w:adjustRightInd w:val="0"/>
              <w:snapToGrid w:val="0"/>
              <w:jc w:val="left"/>
              <w:rPr>
                <w:rFonts w:ascii="仿宋" w:hAnsi="仿宋" w:eastAsia="仿宋" w:cs="仿宋"/>
                <w:color w:val="000000"/>
                <w:sz w:val="28"/>
                <w:szCs w:val="28"/>
              </w:rPr>
            </w:pPr>
          </w:p>
        </w:tc>
      </w:tr>
      <w:tr w14:paraId="1C5E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899" w:type="pct"/>
            <w:vMerge w:val="continue"/>
            <w:vAlign w:val="center"/>
          </w:tcPr>
          <w:p w14:paraId="0B82413C">
            <w:pPr>
              <w:pStyle w:val="13"/>
              <w:adjustRightInd w:val="0"/>
              <w:snapToGrid w:val="0"/>
              <w:spacing w:before="0" w:after="0"/>
              <w:jc w:val="center"/>
              <w:rPr>
                <w:rFonts w:ascii="仿宋" w:hAnsi="仿宋" w:eastAsia="仿宋" w:cs="仿宋"/>
                <w:sz w:val="28"/>
                <w:szCs w:val="28"/>
              </w:rPr>
            </w:pPr>
          </w:p>
        </w:tc>
        <w:tc>
          <w:tcPr>
            <w:tcW w:w="899" w:type="pct"/>
            <w:vAlign w:val="center"/>
          </w:tcPr>
          <w:p w14:paraId="3EA16196">
            <w:pPr>
              <w:pStyle w:val="13"/>
              <w:adjustRightInd w:val="0"/>
              <w:snapToGrid w:val="0"/>
              <w:spacing w:before="0" w:after="0"/>
              <w:jc w:val="center"/>
              <w:rPr>
                <w:rFonts w:ascii="仿宋" w:hAnsi="仿宋" w:eastAsia="仿宋" w:cs="仿宋"/>
                <w:sz w:val="28"/>
                <w:szCs w:val="28"/>
              </w:rPr>
            </w:pPr>
            <w:r>
              <w:rPr>
                <w:rFonts w:hint="eastAsia" w:ascii="仿宋" w:hAnsi="仿宋" w:eastAsia="仿宋" w:cs="仿宋"/>
                <w:sz w:val="28"/>
                <w:szCs w:val="28"/>
              </w:rPr>
              <w:t>接口定制服务</w:t>
            </w:r>
          </w:p>
        </w:tc>
        <w:tc>
          <w:tcPr>
            <w:tcW w:w="2502" w:type="pct"/>
            <w:vAlign w:val="center"/>
          </w:tcPr>
          <w:p w14:paraId="4D2A3669">
            <w:pPr>
              <w:pStyle w:val="13"/>
              <w:adjustRightInd w:val="0"/>
              <w:snapToGrid w:val="0"/>
              <w:spacing w:before="0" w:after="0"/>
              <w:rPr>
                <w:rFonts w:ascii="仿宋" w:hAnsi="仿宋" w:eastAsia="仿宋" w:cs="仿宋"/>
                <w:color w:val="000000"/>
                <w:sz w:val="28"/>
                <w:szCs w:val="28"/>
              </w:rPr>
            </w:pPr>
            <w:r>
              <w:rPr>
                <w:rFonts w:hint="eastAsia" w:ascii="仿宋" w:hAnsi="仿宋" w:eastAsia="仿宋" w:cs="仿宋"/>
                <w:color w:val="000000"/>
                <w:sz w:val="28"/>
                <w:szCs w:val="28"/>
              </w:rPr>
              <w:t>系统可提供HTTP GET/POST等Web Service服务，支持常用数据格式XML/JSON等，方便开发者调用与开发, 产生的数据需为标准、无加密数据格式。</w:t>
            </w:r>
          </w:p>
        </w:tc>
        <w:tc>
          <w:tcPr>
            <w:tcW w:w="699" w:type="pct"/>
            <w:vAlign w:val="center"/>
          </w:tcPr>
          <w:p w14:paraId="26E5439B">
            <w:pPr>
              <w:adjustRightInd w:val="0"/>
              <w:snapToGrid w:val="0"/>
              <w:jc w:val="left"/>
              <w:rPr>
                <w:rFonts w:ascii="仿宋" w:hAnsi="仿宋" w:eastAsia="仿宋" w:cs="仿宋"/>
                <w:color w:val="000000"/>
                <w:sz w:val="28"/>
                <w:szCs w:val="28"/>
              </w:rPr>
            </w:pPr>
          </w:p>
        </w:tc>
      </w:tr>
      <w:tr w14:paraId="59ED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99" w:type="pct"/>
            <w:vMerge w:val="continue"/>
            <w:vAlign w:val="center"/>
          </w:tcPr>
          <w:p w14:paraId="2D22A246">
            <w:pPr>
              <w:pStyle w:val="13"/>
              <w:adjustRightInd w:val="0"/>
              <w:snapToGrid w:val="0"/>
              <w:spacing w:before="0" w:after="0"/>
              <w:jc w:val="center"/>
              <w:rPr>
                <w:rFonts w:ascii="仿宋" w:hAnsi="仿宋" w:eastAsia="仿宋" w:cs="仿宋"/>
                <w:sz w:val="28"/>
                <w:szCs w:val="28"/>
              </w:rPr>
            </w:pPr>
          </w:p>
        </w:tc>
        <w:tc>
          <w:tcPr>
            <w:tcW w:w="899" w:type="pct"/>
            <w:vAlign w:val="center"/>
          </w:tcPr>
          <w:p w14:paraId="011CF394">
            <w:pPr>
              <w:pStyle w:val="13"/>
              <w:adjustRightInd w:val="0"/>
              <w:snapToGrid w:val="0"/>
              <w:spacing w:before="0" w:after="0"/>
              <w:jc w:val="center"/>
              <w:rPr>
                <w:rFonts w:ascii="仿宋" w:hAnsi="仿宋" w:eastAsia="仿宋" w:cs="仿宋"/>
                <w:sz w:val="28"/>
                <w:szCs w:val="28"/>
              </w:rPr>
            </w:pPr>
            <w:r>
              <w:rPr>
                <w:rFonts w:hint="eastAsia" w:ascii="仿宋" w:hAnsi="仿宋" w:eastAsia="仿宋" w:cs="仿宋"/>
                <w:sz w:val="28"/>
                <w:szCs w:val="28"/>
              </w:rPr>
              <w:t>其他服务</w:t>
            </w:r>
          </w:p>
        </w:tc>
        <w:tc>
          <w:tcPr>
            <w:tcW w:w="2502" w:type="pct"/>
            <w:vAlign w:val="center"/>
          </w:tcPr>
          <w:p w14:paraId="58B0805A">
            <w:pPr>
              <w:pStyle w:val="13"/>
              <w:adjustRightInd w:val="0"/>
              <w:snapToGrid w:val="0"/>
              <w:spacing w:before="0" w:after="0"/>
              <w:rPr>
                <w:rFonts w:hint="eastAsia" w:ascii="仿宋" w:hAnsi="仿宋" w:eastAsia="仿宋" w:cs="仿宋"/>
                <w:color w:val="000000"/>
                <w:sz w:val="28"/>
                <w:szCs w:val="28"/>
              </w:rPr>
            </w:pPr>
            <w:r>
              <w:rPr>
                <w:rFonts w:hint="eastAsia" w:ascii="仿宋" w:hAnsi="仿宋" w:eastAsia="仿宋" w:cs="仿宋"/>
                <w:color w:val="000000"/>
                <w:sz w:val="28"/>
                <w:szCs w:val="28"/>
              </w:rPr>
              <w:t>供应商需具备完整的运维支撑能力，熟悉系统运行情况，提供在线技术培训和专业的技术支持。</w:t>
            </w:r>
          </w:p>
          <w:p w14:paraId="403E9C1B">
            <w:pPr>
              <w:pStyle w:val="13"/>
              <w:adjustRightInd w:val="0"/>
              <w:snapToGrid w:val="0"/>
              <w:spacing w:before="0" w:after="0"/>
              <w:rPr>
                <w:rFonts w:ascii="仿宋" w:hAnsi="仿宋" w:eastAsia="仿宋" w:cs="仿宋"/>
                <w:color w:val="000000"/>
                <w:sz w:val="28"/>
                <w:szCs w:val="28"/>
              </w:rPr>
            </w:pPr>
            <w:r>
              <w:rPr>
                <w:rFonts w:hint="eastAsia" w:ascii="仿宋" w:hAnsi="仿宋" w:eastAsia="仿宋" w:cs="仿宋"/>
                <w:color w:val="000000"/>
                <w:sz w:val="28"/>
                <w:szCs w:val="28"/>
              </w:rPr>
              <w:t>服务期内，提供7×24小时专业团队的售后服务。</w:t>
            </w:r>
          </w:p>
        </w:tc>
        <w:tc>
          <w:tcPr>
            <w:tcW w:w="699" w:type="pct"/>
            <w:vAlign w:val="center"/>
          </w:tcPr>
          <w:p w14:paraId="1D0940A2">
            <w:pPr>
              <w:adjustRightInd w:val="0"/>
              <w:snapToGrid w:val="0"/>
              <w:jc w:val="left"/>
              <w:rPr>
                <w:rFonts w:ascii="仿宋" w:hAnsi="仿宋" w:eastAsia="仿宋" w:cs="仿宋"/>
                <w:color w:val="000000"/>
                <w:sz w:val="28"/>
                <w:szCs w:val="28"/>
              </w:rPr>
            </w:pPr>
          </w:p>
        </w:tc>
      </w:tr>
      <w:tr w14:paraId="613A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99" w:type="pct"/>
            <w:vAlign w:val="center"/>
          </w:tcPr>
          <w:p w14:paraId="4E1B6182">
            <w:pPr>
              <w:pStyle w:val="13"/>
              <w:adjustRightInd w:val="0"/>
              <w:snapToGrid w:val="0"/>
              <w:spacing w:before="0" w:after="0"/>
              <w:jc w:val="center"/>
              <w:rPr>
                <w:rFonts w:ascii="仿宋" w:hAnsi="仿宋" w:eastAsia="仿宋" w:cs="仿宋"/>
                <w:sz w:val="28"/>
                <w:szCs w:val="28"/>
              </w:rPr>
            </w:pPr>
            <w:r>
              <w:rPr>
                <w:rFonts w:hint="eastAsia" w:ascii="仿宋_GB2312" w:hAnsi="仿宋" w:eastAsia="仿宋_GB2312" w:cs="宋体"/>
                <w:color w:val="000000"/>
                <w:kern w:val="0"/>
                <w:sz w:val="28"/>
                <w:szCs w:val="28"/>
              </w:rPr>
              <w:t>项目报价</w:t>
            </w:r>
          </w:p>
        </w:tc>
        <w:tc>
          <w:tcPr>
            <w:tcW w:w="4100" w:type="pct"/>
            <w:gridSpan w:val="3"/>
            <w:vAlign w:val="center"/>
          </w:tcPr>
          <w:p w14:paraId="059A143D">
            <w:pPr>
              <w:adjustRightInd w:val="0"/>
              <w:snapToGrid w:val="0"/>
              <w:ind w:firstLine="1960" w:firstLineChars="700"/>
              <w:jc w:val="left"/>
              <w:rPr>
                <w:rFonts w:ascii="仿宋" w:hAnsi="仿宋" w:eastAsia="仿宋" w:cs="仿宋"/>
                <w:color w:val="00000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元（含税）</w:t>
            </w:r>
          </w:p>
        </w:tc>
      </w:tr>
      <w:tr w14:paraId="5243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99" w:type="pct"/>
            <w:vAlign w:val="center"/>
          </w:tcPr>
          <w:p w14:paraId="0DE1B193">
            <w:pPr>
              <w:pStyle w:val="13"/>
              <w:adjustRightInd w:val="0"/>
              <w:snapToGrid w:val="0"/>
              <w:spacing w:before="0" w:after="0"/>
              <w:jc w:val="center"/>
              <w:rPr>
                <w:rFonts w:ascii="仿宋" w:hAnsi="仿宋" w:eastAsia="仿宋" w:cs="仿宋"/>
                <w:sz w:val="28"/>
                <w:szCs w:val="28"/>
              </w:rPr>
            </w:pPr>
            <w:r>
              <w:rPr>
                <w:rFonts w:hint="eastAsia" w:ascii="仿宋" w:hAnsi="仿宋" w:eastAsia="仿宋" w:cs="仿宋"/>
                <w:sz w:val="28"/>
                <w:szCs w:val="28"/>
              </w:rPr>
              <w:t>增值税率</w:t>
            </w:r>
          </w:p>
        </w:tc>
        <w:tc>
          <w:tcPr>
            <w:tcW w:w="4100" w:type="pct"/>
            <w:gridSpan w:val="3"/>
            <w:vAlign w:val="center"/>
          </w:tcPr>
          <w:p w14:paraId="619F588F">
            <w:pPr>
              <w:pStyle w:val="13"/>
              <w:adjustRightInd w:val="0"/>
              <w:snapToGrid w:val="0"/>
              <w:spacing w:before="0" w:after="0"/>
              <w:ind w:firstLine="1960" w:firstLineChars="700"/>
              <w:jc w:val="both"/>
              <w:rPr>
                <w:rFonts w:ascii="仿宋" w:hAnsi="仿宋" w:eastAsia="仿宋" w:cs="仿宋"/>
                <w:color w:val="000000"/>
                <w:sz w:val="28"/>
                <w:szCs w:val="28"/>
              </w:rPr>
            </w:pPr>
            <w:r>
              <w:rPr>
                <w:rFonts w:hint="eastAsia" w:ascii="仿宋_GB2312" w:hAnsi="仿宋" w:eastAsia="仿宋_GB2312" w:cs="宋体"/>
                <w:color w:val="000000"/>
                <w:sz w:val="28"/>
                <w:szCs w:val="28"/>
                <w:u w:val="single"/>
              </w:rPr>
              <w:t xml:space="preserve">          </w:t>
            </w:r>
            <w:r>
              <w:rPr>
                <w:rFonts w:hint="eastAsia" w:ascii="仿宋_GB2312" w:hAnsi="仿宋" w:eastAsia="仿宋_GB2312" w:cs="宋体"/>
                <w:color w:val="000000"/>
                <w:sz w:val="28"/>
                <w:szCs w:val="28"/>
              </w:rPr>
              <w:t>%</w:t>
            </w:r>
          </w:p>
        </w:tc>
      </w:tr>
      <w:tr w14:paraId="7624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899" w:type="pct"/>
            <w:vAlign w:val="center"/>
          </w:tcPr>
          <w:p w14:paraId="4058E353">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报价单位</w:t>
            </w:r>
          </w:p>
        </w:tc>
        <w:tc>
          <w:tcPr>
            <w:tcW w:w="4100" w:type="pct"/>
            <w:gridSpan w:val="3"/>
            <w:vAlign w:val="center"/>
          </w:tcPr>
          <w:p w14:paraId="165AB3E7">
            <w:pPr>
              <w:adjustRightInd w:val="0"/>
              <w:snapToGrid w:val="0"/>
              <w:spacing w:before="312" w:beforeLines="100"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单位名称（盖章）：</w:t>
            </w:r>
            <w:r>
              <w:rPr>
                <w:rFonts w:hint="eastAsia" w:ascii="仿宋_GB2312" w:hAnsi="仿宋_GB2312" w:eastAsia="仿宋_GB2312" w:cs="仿宋_GB2312"/>
                <w:sz w:val="28"/>
                <w:szCs w:val="28"/>
                <w:u w:val="single"/>
              </w:rPr>
              <w:t xml:space="preserve">                             </w:t>
            </w:r>
          </w:p>
          <w:p w14:paraId="4D2400DC">
            <w:pPr>
              <w:adjustRightInd w:val="0"/>
              <w:snapToGrid w:val="0"/>
              <w:spacing w:before="156" w:beforeLines="50"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项目负责人：</w:t>
            </w:r>
            <w:r>
              <w:rPr>
                <w:rFonts w:hint="eastAsia" w:ascii="仿宋_GB2312" w:hAnsi="仿宋_GB2312" w:eastAsia="仿宋_GB2312" w:cs="仿宋_GB2312"/>
                <w:sz w:val="28"/>
                <w:szCs w:val="28"/>
                <w:u w:val="single"/>
              </w:rPr>
              <w:t xml:space="preserve">                             </w:t>
            </w:r>
          </w:p>
          <w:p w14:paraId="4FC2B1AF">
            <w:pPr>
              <w:adjustRightInd w:val="0"/>
              <w:snapToGrid w:val="0"/>
              <w:spacing w:before="156" w:beforeLines="50"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联系方式 ：</w:t>
            </w:r>
            <w:r>
              <w:rPr>
                <w:rFonts w:hint="eastAsia" w:ascii="仿宋_GB2312" w:hAnsi="仿宋_GB2312" w:eastAsia="仿宋_GB2312" w:cs="仿宋_GB2312"/>
                <w:sz w:val="28"/>
                <w:szCs w:val="28"/>
                <w:u w:val="single"/>
              </w:rPr>
              <w:t xml:space="preserve">                             </w:t>
            </w:r>
          </w:p>
          <w:p w14:paraId="49D1CFE2">
            <w:pPr>
              <w:adjustRightInd w:val="0"/>
              <w:snapToGrid w:val="0"/>
              <w:spacing w:before="156" w:beforeLines="50" w:line="360" w:lineRule="auto"/>
              <w:jc w:val="left"/>
              <w:rPr>
                <w:rFonts w:ascii="仿宋" w:hAnsi="仿宋" w:eastAsia="仿宋" w:cs="仿宋"/>
                <w:color w:val="000000"/>
                <w:sz w:val="28"/>
                <w:szCs w:val="28"/>
              </w:rPr>
            </w:pPr>
            <w:r>
              <w:rPr>
                <w:rFonts w:hint="eastAsia" w:ascii="仿宋_GB2312" w:hAnsi="仿宋_GB2312" w:eastAsia="仿宋_GB2312" w:cs="仿宋_GB2312"/>
                <w:sz w:val="28"/>
                <w:szCs w:val="28"/>
              </w:rPr>
              <w:t>报价日期：202</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14:paraId="15C21506">
      <w:pPr>
        <w:pStyle w:val="5"/>
        <w:ind w:firstLine="0" w:firstLineChars="0"/>
      </w:pPr>
    </w:p>
    <w:p w14:paraId="2E5F780E">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7586D375">
      <w:pPr>
        <w:pStyle w:val="6"/>
        <w:rPr>
          <w:rFonts w:ascii="宋体" w:hAnsi="宋体" w:cs="宋体"/>
          <w:sz w:val="28"/>
          <w:szCs w:val="28"/>
        </w:rPr>
      </w:pPr>
      <w:r>
        <w:rPr>
          <w:rFonts w:hint="eastAsia" w:ascii="仿宋_GB2312" w:hAnsi="仿宋_GB2312" w:eastAsia="仿宋_GB2312" w:cs="仿宋_GB2312"/>
          <w:b/>
          <w:sz w:val="28"/>
          <w:szCs w:val="28"/>
        </w:rPr>
        <w:t>附件2：报价承诺书</w:t>
      </w:r>
    </w:p>
    <w:p w14:paraId="462CA60F">
      <w:pPr>
        <w:pStyle w:val="9"/>
        <w:tabs>
          <w:tab w:val="left" w:pos="588"/>
        </w:tabs>
        <w:snapToGrid w:val="0"/>
        <w:spacing w:before="0" w:after="156" w:afterLines="50" w:line="360" w:lineRule="auto"/>
        <w:rPr>
          <w:rFonts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报价承诺书</w:t>
      </w:r>
    </w:p>
    <w:p w14:paraId="40AB6FB0">
      <w:pPr>
        <w:pStyle w:val="7"/>
        <w:tabs>
          <w:tab w:val="left" w:pos="567"/>
          <w:tab w:val="left" w:pos="709"/>
          <w:tab w:val="right" w:leader="dot" w:pos="8505"/>
        </w:tabs>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广东南方网络信息科技有限公司：</w:t>
      </w:r>
    </w:p>
    <w:p w14:paraId="452F54DC">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经认真阅读</w:t>
      </w:r>
      <w:r>
        <w:rPr>
          <w:rFonts w:hint="eastAsia" w:ascii="仿宋_GB2312" w:hAnsi="仿宋_GB2312" w:eastAsia="仿宋_GB2312" w:cs="仿宋_GB2312"/>
          <w:sz w:val="28"/>
          <w:szCs w:val="28"/>
          <w:u w:val="single"/>
        </w:rPr>
        <w:t>数据采集服务</w:t>
      </w:r>
      <w:r>
        <w:rPr>
          <w:rFonts w:hint="eastAsia" w:ascii="仿宋_GB2312" w:hAnsi="仿宋_GB2312" w:eastAsia="仿宋_GB2312" w:cs="仿宋_GB2312"/>
          <w:bCs/>
          <w:sz w:val="28"/>
          <w:szCs w:val="28"/>
          <w:u w:val="single"/>
        </w:rPr>
        <w:t>项目</w:t>
      </w:r>
      <w:r>
        <w:rPr>
          <w:rFonts w:hint="eastAsia" w:ascii="仿宋_GB2312" w:hAnsi="仿宋_GB2312" w:eastAsia="仿宋_GB2312" w:cs="仿宋_GB2312"/>
          <w:bCs/>
          <w:sz w:val="28"/>
          <w:szCs w:val="28"/>
          <w:u w:val="single"/>
          <w:lang w:eastAsia="zh-CN"/>
        </w:rPr>
        <w:t>（</w:t>
      </w:r>
      <w:r>
        <w:rPr>
          <w:rFonts w:hint="eastAsia" w:ascii="仿宋_GB2312" w:hAnsi="仿宋_GB2312" w:eastAsia="仿宋_GB2312" w:cs="仿宋_GB2312"/>
          <w:bCs/>
          <w:sz w:val="28"/>
          <w:szCs w:val="28"/>
          <w:u w:val="single"/>
          <w:lang w:val="en-US" w:eastAsia="zh-CN"/>
        </w:rPr>
        <w:t>二次</w:t>
      </w:r>
      <w:r>
        <w:rPr>
          <w:rFonts w:hint="eastAsia" w:ascii="仿宋_GB2312" w:hAnsi="仿宋_GB2312" w:eastAsia="仿宋_GB2312" w:cs="仿宋_GB2312"/>
          <w:bCs/>
          <w:sz w:val="28"/>
          <w:szCs w:val="28"/>
          <w:u w:val="single"/>
          <w:lang w:eastAsia="zh-CN"/>
        </w:rPr>
        <w:t>）</w:t>
      </w:r>
      <w:r>
        <w:rPr>
          <w:rFonts w:hint="eastAsia" w:ascii="仿宋_GB2312" w:hAnsi="仿宋_GB2312" w:eastAsia="仿宋_GB2312" w:cs="仿宋_GB2312"/>
          <w:bCs/>
          <w:sz w:val="28"/>
          <w:szCs w:val="28"/>
        </w:rPr>
        <w:t>采购公告及附件（项目编号：</w:t>
      </w:r>
      <w:r>
        <w:rPr>
          <w:rFonts w:hint="eastAsia" w:ascii="仿宋_GB2312" w:hAnsi="仿宋_GB2312" w:eastAsia="仿宋_GB2312" w:cs="仿宋_GB2312"/>
          <w:bCs/>
          <w:sz w:val="28"/>
          <w:szCs w:val="28"/>
          <w:u w:val="single"/>
        </w:rPr>
        <w:t>NFWJYCG202403</w:t>
      </w:r>
      <w:r>
        <w:rPr>
          <w:rFonts w:hint="eastAsia" w:ascii="仿宋_GB2312" w:hAnsi="仿宋_GB2312" w:eastAsia="仿宋_GB2312" w:cs="仿宋_GB2312"/>
          <w:bCs/>
          <w:sz w:val="28"/>
          <w:szCs w:val="28"/>
          <w:u w:val="single"/>
          <w:lang w:val="en-US" w:eastAsia="zh-CN"/>
        </w:rPr>
        <w:t>9</w:t>
      </w:r>
      <w:r>
        <w:rPr>
          <w:rFonts w:hint="eastAsia" w:ascii="仿宋_GB2312" w:hAnsi="仿宋_GB2312" w:eastAsia="仿宋_GB2312" w:cs="仿宋_GB2312"/>
          <w:bCs/>
          <w:sz w:val="28"/>
          <w:szCs w:val="28"/>
        </w:rPr>
        <w:t>），我方研究决定参加本次采购活动，并承诺如下：</w:t>
      </w:r>
    </w:p>
    <w:p w14:paraId="27F530A5">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（一）我方已经详细阅读研究了采购公告及其附件，已完全清晰理解采购文件的要求，不存在任何含糊不清和误解之处，同意放弃对这些文件所提出的异议和质疑的权利。</w:t>
      </w:r>
    </w:p>
    <w:p w14:paraId="6422F6B1">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（二）我方为本次报价所提交的所有证明其合格和资格的文件是真实的和正确的，并愿为其真实性和正确性承担法律责任。</w:t>
      </w:r>
    </w:p>
    <w:p w14:paraId="0778737B">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我方承诺全部满足和遵守本项目采购公告及其附件所公布的项目技术与商务要求，已按照要求填写制作响应报价文件，将密封后提交。除封面外，响应报价文件已提供如下必须的内容：（1）响应报价函；（2）报价承诺书；（3）授权代表证明资料；（4）项目服务方案；（5）供应商项目实施能力证明资料；（6）合同主要条款响应程度及合同模板。</w:t>
      </w:r>
    </w:p>
    <w:p w14:paraId="58203A42">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（四）我方承诺根据本项目评审需要提供必要的补充文件或辅助资料，补充文件或辅助资料是报价文件的有效组成部分。</w:t>
      </w:r>
    </w:p>
    <w:p w14:paraId="692254E2">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14:paraId="2BE3BAC9">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bCs/>
          <w:sz w:val="28"/>
          <w:szCs w:val="28"/>
          <w:lang w:val="zh-CN"/>
        </w:rPr>
        <w:t>我方理解采购单位并无义务必须接受最低报价，完全理解报价</w:t>
      </w:r>
      <w:r>
        <w:rPr>
          <w:rFonts w:hint="eastAsia" w:ascii="仿宋_GB2312" w:hAnsi="仿宋_GB2312" w:eastAsia="仿宋_GB2312" w:cs="仿宋_GB2312"/>
          <w:bCs/>
          <w:sz w:val="28"/>
          <w:szCs w:val="28"/>
        </w:rPr>
        <w:t>不是项目评审的</w:t>
      </w:r>
      <w:r>
        <w:rPr>
          <w:rFonts w:hint="eastAsia" w:ascii="仿宋_GB2312" w:hAnsi="仿宋_GB2312" w:eastAsia="仿宋_GB2312" w:cs="仿宋_GB2312"/>
          <w:bCs/>
          <w:sz w:val="28"/>
          <w:szCs w:val="28"/>
          <w:lang w:val="zh-CN"/>
        </w:rPr>
        <w:t>唯一</w:t>
      </w:r>
      <w:r>
        <w:rPr>
          <w:rFonts w:hint="eastAsia" w:ascii="仿宋_GB2312" w:hAnsi="仿宋_GB2312" w:eastAsia="仿宋_GB2312" w:cs="仿宋_GB2312"/>
          <w:bCs/>
          <w:sz w:val="28"/>
          <w:szCs w:val="28"/>
        </w:rPr>
        <w:t>标准</w:t>
      </w:r>
      <w:r>
        <w:rPr>
          <w:rFonts w:hint="eastAsia" w:ascii="仿宋_GB2312" w:hAnsi="仿宋_GB2312" w:eastAsia="仿宋_GB2312" w:cs="仿宋_GB2312"/>
          <w:bCs/>
          <w:sz w:val="28"/>
          <w:szCs w:val="28"/>
          <w:lang w:val="zh-CN"/>
        </w:rPr>
        <w:t>。</w:t>
      </w:r>
    </w:p>
    <w:p w14:paraId="3EE520EB">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（七）我方承诺遵守采购工作纪律，不向第三方透露与本项目报价相关的所有信息，不采取不正当手段谋取成交，随时接受贵方监督检查部门调查并如实说明情况。</w:t>
      </w:r>
    </w:p>
    <w:p w14:paraId="68C82411">
      <w:pPr>
        <w:pStyle w:val="8"/>
        <w:spacing w:line="360" w:lineRule="auto"/>
        <w:rPr>
          <w:rFonts w:ascii="仿宋_GB2312" w:hAnsi="仿宋_GB2312" w:eastAsia="仿宋_GB2312" w:cs="仿宋_GB2312"/>
          <w:sz w:val="28"/>
          <w:szCs w:val="28"/>
        </w:rPr>
      </w:pPr>
    </w:p>
    <w:p w14:paraId="601BDFAF">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供应商名称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bCs/>
          <w:sz w:val="28"/>
          <w:szCs w:val="28"/>
        </w:rPr>
        <w:t>：</w:t>
      </w:r>
    </w:p>
    <w:p w14:paraId="13B701E9">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4DD2497A">
      <w:pPr>
        <w:pStyle w:val="7"/>
        <w:tabs>
          <w:tab w:val="left" w:pos="567"/>
          <w:tab w:val="left" w:pos="709"/>
          <w:tab w:val="right" w:leader="dot" w:pos="8505"/>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报价时间：</w:t>
      </w:r>
    </w:p>
    <w:p w14:paraId="685271D2">
      <w:pPr>
        <w:pStyle w:val="6"/>
        <w:rPr>
          <w:rFonts w:ascii="仿宋_GB2312" w:hAnsi="仿宋_GB2312" w:eastAsia="仿宋_GB2312" w:cs="仿宋_GB2312"/>
          <w:b/>
          <w:sz w:val="28"/>
          <w:szCs w:val="28"/>
        </w:rPr>
      </w:pPr>
    </w:p>
    <w:p w14:paraId="3711EFCA">
      <w:pPr>
        <w:pStyle w:val="6"/>
        <w:rPr>
          <w:rFonts w:ascii="仿宋_GB2312" w:hAnsi="仿宋_GB2312" w:eastAsia="仿宋_GB2312" w:cs="仿宋_GB2312"/>
          <w:b/>
          <w:sz w:val="28"/>
          <w:szCs w:val="28"/>
        </w:rPr>
      </w:pPr>
    </w:p>
    <w:p w14:paraId="5B27ADD0">
      <w:pPr>
        <w:pStyle w:val="6"/>
        <w:rPr>
          <w:rFonts w:ascii="仿宋_GB2312" w:hAnsi="仿宋_GB2312" w:eastAsia="仿宋_GB2312" w:cs="仿宋_GB2312"/>
          <w:b/>
          <w:sz w:val="28"/>
          <w:szCs w:val="28"/>
        </w:rPr>
      </w:pPr>
    </w:p>
    <w:p w14:paraId="2A8C882F">
      <w:pPr>
        <w:pStyle w:val="6"/>
        <w:rPr>
          <w:rFonts w:ascii="仿宋_GB2312" w:hAnsi="仿宋_GB2312" w:eastAsia="仿宋_GB2312" w:cs="仿宋_GB2312"/>
          <w:b/>
          <w:sz w:val="28"/>
          <w:szCs w:val="28"/>
        </w:rPr>
      </w:pPr>
    </w:p>
    <w:p w14:paraId="47DD8889">
      <w:pPr>
        <w:pStyle w:val="6"/>
        <w:rPr>
          <w:rFonts w:ascii="仿宋_GB2312" w:hAnsi="仿宋_GB2312" w:eastAsia="仿宋_GB2312" w:cs="仿宋_GB2312"/>
          <w:b/>
          <w:sz w:val="28"/>
          <w:szCs w:val="28"/>
        </w:rPr>
      </w:pPr>
    </w:p>
    <w:p w14:paraId="5761FC66">
      <w:pPr>
        <w:pStyle w:val="6"/>
        <w:rPr>
          <w:rFonts w:ascii="仿宋_GB2312" w:hAnsi="仿宋_GB2312" w:eastAsia="仿宋_GB2312" w:cs="仿宋_GB2312"/>
          <w:b/>
          <w:sz w:val="28"/>
          <w:szCs w:val="28"/>
        </w:rPr>
      </w:pPr>
    </w:p>
    <w:p w14:paraId="0E2021C4">
      <w:pPr>
        <w:pStyle w:val="6"/>
        <w:rPr>
          <w:rFonts w:ascii="仿宋_GB2312" w:hAnsi="仿宋_GB2312" w:eastAsia="仿宋_GB2312" w:cs="仿宋_GB2312"/>
          <w:b/>
          <w:sz w:val="28"/>
          <w:szCs w:val="28"/>
        </w:rPr>
      </w:pPr>
    </w:p>
    <w:p w14:paraId="562862D6">
      <w:pPr>
        <w:pStyle w:val="6"/>
        <w:rPr>
          <w:rFonts w:ascii="仿宋_GB2312" w:hAnsi="仿宋_GB2312" w:eastAsia="仿宋_GB2312" w:cs="仿宋_GB2312"/>
          <w:b/>
          <w:sz w:val="28"/>
          <w:szCs w:val="28"/>
        </w:rPr>
      </w:pPr>
    </w:p>
    <w:p w14:paraId="163BD0D9">
      <w:pPr>
        <w:pStyle w:val="6"/>
        <w:rPr>
          <w:rFonts w:ascii="仿宋_GB2312" w:hAnsi="仿宋_GB2312" w:eastAsia="仿宋_GB2312" w:cs="仿宋_GB2312"/>
          <w:b/>
          <w:sz w:val="28"/>
          <w:szCs w:val="28"/>
        </w:rPr>
      </w:pPr>
    </w:p>
    <w:p w14:paraId="50632724">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4E941043">
      <w:pPr>
        <w:pStyle w:val="6"/>
        <w:rPr>
          <w:rFonts w:ascii="Arial"/>
        </w:rPr>
      </w:pPr>
      <w:r>
        <w:rPr>
          <w:rFonts w:hint="eastAsia" w:ascii="仿宋_GB2312" w:hAnsi="仿宋_GB2312" w:eastAsia="仿宋_GB2312" w:cs="仿宋_GB2312"/>
          <w:b/>
          <w:sz w:val="28"/>
          <w:szCs w:val="28"/>
        </w:rPr>
        <w:t>附件3：授权代表证明资料</w:t>
      </w:r>
    </w:p>
    <w:p w14:paraId="2D47A52E">
      <w:pPr>
        <w:pStyle w:val="6"/>
        <w:spacing w:before="91" w:line="218" w:lineRule="auto"/>
        <w:jc w:val="center"/>
        <w:outlineLvl w:val="0"/>
        <w:rPr>
          <w:sz w:val="28"/>
          <w:szCs w:val="28"/>
        </w:rPr>
      </w:pPr>
      <w:bookmarkStart w:id="4" w:name="_Toc10398"/>
      <w:r>
        <w:rPr>
          <w:rFonts w:hint="eastAsia"/>
          <w:spacing w:val="-1"/>
          <w:sz w:val="28"/>
          <w:szCs w:val="28"/>
          <w14:textOutline w14:w="5105" w14:cap="sq" w14:cmpd="sng">
            <w14:solidFill>
              <w14:srgbClr w14:val="000000"/>
            </w14:solidFill>
            <w14:prstDash w14:val="solid"/>
            <w14:bevel/>
          </w14:textOutline>
        </w:rPr>
        <w:t>（一）法定代表人</w:t>
      </w:r>
      <w:r>
        <w:rPr>
          <w:spacing w:val="-1"/>
          <w:sz w:val="28"/>
          <w:szCs w:val="28"/>
          <w14:textOutline w14:w="5105" w14:cap="sq" w14:cmpd="sng">
            <w14:solidFill>
              <w14:srgbClr w14:val="000000"/>
            </w14:solidFill>
            <w14:prstDash w14:val="solid"/>
            <w14:bevel/>
          </w14:textOutline>
        </w:rPr>
        <w:t>授权委托书</w:t>
      </w:r>
      <w:bookmarkEnd w:id="4"/>
    </w:p>
    <w:p w14:paraId="74291BA9">
      <w:pPr>
        <w:pStyle w:val="4"/>
        <w:spacing w:before="0" w:after="0"/>
        <w:jc w:val="center"/>
        <w:rPr>
          <w:rFonts w:ascii="仿宋" w:hAnsi="仿宋" w:eastAsia="仿宋" w:cs="仿宋"/>
          <w:snapToGrid w:val="0"/>
          <w:color w:val="000000"/>
          <w:spacing w:val="-2"/>
          <w:kern w:val="0"/>
          <w:sz w:val="28"/>
          <w:szCs w:val="28"/>
        </w:rPr>
      </w:pPr>
      <w:r>
        <w:rPr>
          <w:rFonts w:hint="eastAsia" w:ascii="宋体" w:hAnsi="宋体" w:eastAsia="宋体" w:cs="宋体"/>
          <w:color w:val="0000FF"/>
          <w:sz w:val="21"/>
          <w:szCs w:val="21"/>
        </w:rPr>
        <w:t>（授权代表非法定代表人情况下须提供）</w:t>
      </w:r>
    </w:p>
    <w:p w14:paraId="14F562A9">
      <w:pPr>
        <w:pStyle w:val="6"/>
        <w:widowControl/>
        <w:kinsoku w:val="0"/>
        <w:autoSpaceDE w:val="0"/>
        <w:autoSpaceDN w:val="0"/>
        <w:adjustRightInd w:val="0"/>
        <w:snapToGrid w:val="0"/>
        <w:spacing w:after="156" w:afterLines="50" w:line="560" w:lineRule="exact"/>
        <w:ind w:firstLine="552" w:firstLineChars="200"/>
        <w:textAlignment w:val="baseline"/>
        <w:rPr>
          <w:rFonts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注册于</w:t>
      </w:r>
      <w:r>
        <w:rPr>
          <w:rFonts w:hint="eastAsia" w:ascii="仿宋_GB2312" w:hAnsi="仿宋_GB2312" w:eastAsia="仿宋_GB2312" w:cs="仿宋_GB2312"/>
          <w:snapToGrid w:val="0"/>
          <w:color w:val="000000"/>
          <w:spacing w:val="-2"/>
          <w:kern w:val="0"/>
          <w:sz w:val="28"/>
          <w:szCs w:val="28"/>
          <w:u w:val="single"/>
        </w:rPr>
        <w:t xml:space="preserve"> （地址）    </w:t>
      </w:r>
      <w:r>
        <w:rPr>
          <w:rFonts w:hint="eastAsia" w:ascii="仿宋_GB2312" w:hAnsi="仿宋_GB2312" w:eastAsia="仿宋_GB2312" w:cs="仿宋_GB2312"/>
          <w:snapToGrid w:val="0"/>
          <w:color w:val="000000"/>
          <w:spacing w:val="-2"/>
          <w:kern w:val="0"/>
          <w:sz w:val="28"/>
          <w:szCs w:val="28"/>
        </w:rPr>
        <w:t>的</w:t>
      </w:r>
      <w:r>
        <w:rPr>
          <w:rFonts w:hint="eastAsia" w:ascii="仿宋_GB2312" w:hAnsi="仿宋_GB2312" w:eastAsia="仿宋_GB2312" w:cs="仿宋_GB2312"/>
          <w:snapToGrid w:val="0"/>
          <w:color w:val="000000"/>
          <w:spacing w:val="-2"/>
          <w:kern w:val="0"/>
          <w:sz w:val="28"/>
          <w:szCs w:val="28"/>
          <w:u w:val="single"/>
        </w:rPr>
        <w:t xml:space="preserve"> （名称）   </w:t>
      </w:r>
      <w:r>
        <w:rPr>
          <w:rFonts w:hint="eastAsia" w:ascii="仿宋_GB2312" w:hAnsi="仿宋_GB2312" w:eastAsia="仿宋_GB2312" w:cs="仿宋_GB2312"/>
          <w:snapToGrid w:val="0"/>
          <w:color w:val="000000"/>
          <w:spacing w:val="-2"/>
          <w:kern w:val="0"/>
          <w:sz w:val="28"/>
          <w:szCs w:val="28"/>
        </w:rPr>
        <w:t>在下面签名的</w:t>
      </w:r>
      <w:r>
        <w:rPr>
          <w:rFonts w:hint="eastAsia" w:ascii="仿宋_GB2312" w:hAnsi="仿宋_GB2312" w:eastAsia="仿宋_GB2312" w:cs="仿宋_GB2312"/>
          <w:snapToGrid w:val="0"/>
          <w:color w:val="000000"/>
          <w:spacing w:val="-2"/>
          <w:kern w:val="0"/>
          <w:sz w:val="28"/>
          <w:szCs w:val="28"/>
          <w:u w:val="single"/>
        </w:rPr>
        <w:t>（法定代表人姓名、职务）</w:t>
      </w:r>
      <w:r>
        <w:rPr>
          <w:rFonts w:hint="eastAsia" w:ascii="仿宋_GB2312" w:hAnsi="仿宋_GB2312" w:eastAsia="仿宋_GB2312" w:cs="仿宋_GB2312"/>
          <w:snapToGrid w:val="0"/>
          <w:color w:val="000000"/>
          <w:spacing w:val="-2"/>
          <w:kern w:val="0"/>
          <w:sz w:val="28"/>
          <w:szCs w:val="28"/>
        </w:rPr>
        <w:t>在此授权</w:t>
      </w:r>
      <w:r>
        <w:rPr>
          <w:rFonts w:hint="eastAsia" w:ascii="仿宋_GB2312" w:hAnsi="仿宋_GB2312" w:eastAsia="仿宋_GB2312" w:cs="仿宋_GB2312"/>
          <w:snapToGrid w:val="0"/>
          <w:color w:val="000000"/>
          <w:spacing w:val="-2"/>
          <w:kern w:val="0"/>
          <w:sz w:val="28"/>
          <w:szCs w:val="28"/>
          <w:u w:val="single"/>
        </w:rPr>
        <w:t>（被授权人  姓名、职务）</w:t>
      </w:r>
      <w:r>
        <w:rPr>
          <w:rFonts w:hint="eastAsia" w:ascii="仿宋_GB2312" w:hAnsi="仿宋_GB2312" w:eastAsia="仿宋_GB2312" w:cs="仿宋_GB2312"/>
          <w:snapToGrid w:val="0"/>
          <w:color w:val="000000"/>
          <w:spacing w:val="-2"/>
          <w:kern w:val="0"/>
          <w:sz w:val="28"/>
          <w:szCs w:val="28"/>
        </w:rPr>
        <w:t>作为我方的合法代理人，就</w:t>
      </w:r>
      <w:r>
        <w:rPr>
          <w:rFonts w:hint="eastAsia" w:ascii="仿宋_GB2312" w:hAnsi="仿宋_GB2312" w:eastAsia="仿宋_GB2312" w:cs="仿宋_GB2312"/>
          <w:snapToGrid w:val="0"/>
          <w:color w:val="000000"/>
          <w:spacing w:val="-2"/>
          <w:kern w:val="0"/>
          <w:sz w:val="28"/>
          <w:szCs w:val="28"/>
          <w:u w:val="single"/>
        </w:rPr>
        <w:t xml:space="preserve"> </w:t>
      </w:r>
      <w:r>
        <w:rPr>
          <w:rFonts w:hint="eastAsia" w:ascii="仿宋_GB2312" w:hAnsi="仿宋_GB2312" w:eastAsia="仿宋_GB2312" w:cs="仿宋_GB2312"/>
          <w:sz w:val="28"/>
          <w:szCs w:val="28"/>
          <w:u w:val="single"/>
        </w:rPr>
        <w:t>数据采集服务</w:t>
      </w:r>
      <w:r>
        <w:rPr>
          <w:rFonts w:hint="eastAsia" w:ascii="仿宋_GB2312" w:hAnsi="仿宋_GB2312" w:eastAsia="仿宋_GB2312" w:cs="仿宋_GB2312"/>
          <w:snapToGrid w:val="0"/>
          <w:color w:val="000000"/>
          <w:spacing w:val="-2"/>
          <w:kern w:val="0"/>
          <w:sz w:val="28"/>
          <w:szCs w:val="28"/>
          <w:u w:val="single"/>
        </w:rPr>
        <w:t>项目</w:t>
      </w:r>
      <w:r>
        <w:rPr>
          <w:rFonts w:hint="eastAsia" w:ascii="仿宋_GB2312" w:hAnsi="仿宋_GB2312" w:eastAsia="仿宋_GB2312" w:cs="仿宋_GB2312"/>
          <w:snapToGrid w:val="0"/>
          <w:color w:val="000000"/>
          <w:spacing w:val="-2"/>
          <w:kern w:val="0"/>
          <w:sz w:val="28"/>
          <w:szCs w:val="28"/>
          <w:u w:val="single"/>
          <w:lang w:val="en-US" w:eastAsia="zh-CN"/>
        </w:rPr>
        <w:t>(二次)</w:t>
      </w:r>
      <w:r>
        <w:rPr>
          <w:rFonts w:hint="eastAsia" w:ascii="仿宋_GB2312" w:hAnsi="仿宋_GB2312" w:eastAsia="仿宋_GB2312" w:cs="仿宋_GB2312"/>
          <w:snapToGrid w:val="0"/>
          <w:color w:val="000000"/>
          <w:spacing w:val="-2"/>
          <w:kern w:val="0"/>
          <w:sz w:val="28"/>
          <w:szCs w:val="28"/>
          <w:u w:val="single"/>
        </w:rPr>
        <w:t>，项目编号：NFWJYCG202403</w:t>
      </w:r>
      <w:r>
        <w:rPr>
          <w:rFonts w:hint="eastAsia" w:ascii="仿宋_GB2312" w:hAnsi="仿宋_GB2312" w:eastAsia="仿宋_GB2312" w:cs="仿宋_GB2312"/>
          <w:snapToGrid w:val="0"/>
          <w:color w:val="000000"/>
          <w:spacing w:val="-2"/>
          <w:kern w:val="0"/>
          <w:sz w:val="28"/>
          <w:szCs w:val="28"/>
          <w:u w:val="single"/>
          <w:lang w:val="en-US" w:eastAsia="zh-CN"/>
        </w:rPr>
        <w:t xml:space="preserve">9 </w:t>
      </w:r>
      <w:r>
        <w:rPr>
          <w:rFonts w:hint="eastAsia" w:ascii="仿宋_GB2312" w:hAnsi="仿宋_GB2312" w:eastAsia="仿宋_GB2312" w:cs="仿宋_GB2312"/>
          <w:snapToGrid w:val="0"/>
          <w:color w:val="000000"/>
          <w:spacing w:val="-2"/>
          <w:kern w:val="0"/>
          <w:sz w:val="28"/>
          <w:szCs w:val="28"/>
        </w:rPr>
        <w:t>采购活动，采购合同的签订、执行、完成和售后服务，作为我方代表以我方的名义处理一切与之有关的事务。</w:t>
      </w:r>
    </w:p>
    <w:p w14:paraId="55C6A858">
      <w:pPr>
        <w:pStyle w:val="6"/>
        <w:widowControl/>
        <w:kinsoku w:val="0"/>
        <w:autoSpaceDE w:val="0"/>
        <w:autoSpaceDN w:val="0"/>
        <w:adjustRightInd w:val="0"/>
        <w:snapToGrid w:val="0"/>
        <w:spacing w:after="156" w:afterLines="50" w:line="560" w:lineRule="exact"/>
        <w:ind w:firstLine="567"/>
        <w:textAlignment w:val="baseline"/>
        <w:rPr>
          <w:rFonts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被授权人无转委托权限。</w:t>
      </w:r>
    </w:p>
    <w:p w14:paraId="7BE749E1">
      <w:pPr>
        <w:pStyle w:val="6"/>
        <w:widowControl/>
        <w:kinsoku w:val="0"/>
        <w:autoSpaceDE w:val="0"/>
        <w:autoSpaceDN w:val="0"/>
        <w:adjustRightInd w:val="0"/>
        <w:snapToGrid w:val="0"/>
        <w:spacing w:after="156" w:afterLines="50" w:line="560" w:lineRule="exact"/>
        <w:ind w:firstLine="567"/>
        <w:textAlignment w:val="baseline"/>
        <w:rPr>
          <w:rFonts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本授权书自法定代表人签字之日起生效，特此声明。</w:t>
      </w:r>
    </w:p>
    <w:p w14:paraId="3015AD4C">
      <w:pPr>
        <w:pStyle w:val="6"/>
        <w:widowControl/>
        <w:kinsoku w:val="0"/>
        <w:autoSpaceDE w:val="0"/>
        <w:autoSpaceDN w:val="0"/>
        <w:adjustRightInd w:val="0"/>
        <w:snapToGrid w:val="0"/>
        <w:spacing w:after="156" w:afterLines="50" w:line="560" w:lineRule="exact"/>
        <w:ind w:firstLine="567"/>
        <w:textAlignment w:val="baseline"/>
        <w:rPr>
          <w:rFonts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单位名称（公章）：</w:t>
      </w:r>
    </w:p>
    <w:p w14:paraId="4B884153">
      <w:pPr>
        <w:pStyle w:val="6"/>
        <w:widowControl/>
        <w:kinsoku w:val="0"/>
        <w:autoSpaceDE w:val="0"/>
        <w:autoSpaceDN w:val="0"/>
        <w:adjustRightInd w:val="0"/>
        <w:snapToGrid w:val="0"/>
        <w:spacing w:after="156" w:afterLines="50" w:line="560" w:lineRule="exact"/>
        <w:ind w:firstLine="567"/>
        <w:textAlignment w:val="baseline"/>
        <w:rPr>
          <w:rFonts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法定代表人（签章）：</w:t>
      </w:r>
    </w:p>
    <w:p w14:paraId="3D914386">
      <w:pPr>
        <w:pStyle w:val="6"/>
        <w:widowControl/>
        <w:kinsoku w:val="0"/>
        <w:autoSpaceDE w:val="0"/>
        <w:autoSpaceDN w:val="0"/>
        <w:adjustRightInd w:val="0"/>
        <w:snapToGrid w:val="0"/>
        <w:spacing w:after="156" w:afterLines="50" w:line="560" w:lineRule="exact"/>
        <w:ind w:firstLine="567"/>
        <w:textAlignment w:val="baseline"/>
        <w:rPr>
          <w:rFonts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被授权人（签字）：</w:t>
      </w:r>
    </w:p>
    <w:p w14:paraId="37BA9CB7">
      <w:pPr>
        <w:pStyle w:val="6"/>
        <w:widowControl/>
        <w:kinsoku w:val="0"/>
        <w:autoSpaceDE w:val="0"/>
        <w:autoSpaceDN w:val="0"/>
        <w:adjustRightInd w:val="0"/>
        <w:snapToGrid w:val="0"/>
        <w:spacing w:after="156" w:afterLines="50" w:line="560" w:lineRule="exact"/>
        <w:ind w:firstLine="567"/>
        <w:textAlignment w:val="baseline"/>
        <w:rPr>
          <w:rFonts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日期：</w:t>
      </w:r>
    </w:p>
    <w:tbl>
      <w:tblPr>
        <w:tblStyle w:val="15"/>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65AB76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0844B210">
            <w:pPr>
              <w:pStyle w:val="14"/>
              <w:spacing w:before="122" w:line="228" w:lineRule="auto"/>
              <w:jc w:val="center"/>
              <w:rPr>
                <w:rFonts w:ascii="仿宋_GB2312" w:hAnsi="仿宋_GB2312" w:eastAsia="仿宋_GB2312" w:cs="仿宋_GB2312"/>
                <w:spacing w:val="8"/>
                <w:sz w:val="24"/>
                <w:szCs w:val="24"/>
                <w:lang w:eastAsia="zh-CN"/>
              </w:rPr>
            </w:pPr>
            <w:r>
              <w:rPr>
                <w:rFonts w:hint="eastAsia" w:ascii="仿宋_GB2312" w:hAnsi="仿宋_GB2312" w:eastAsia="仿宋_GB2312" w:cs="仿宋_GB2312"/>
                <w:spacing w:val="8"/>
                <w:sz w:val="24"/>
                <w:szCs w:val="24"/>
                <w:lang w:eastAsia="zh-CN"/>
              </w:rPr>
              <w:t>被授权人（授权代表）</w:t>
            </w:r>
          </w:p>
          <w:p w14:paraId="4B2B5DFC">
            <w:pPr>
              <w:pStyle w:val="14"/>
              <w:spacing w:before="122" w:line="228"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居民身份证复印件粘贴处</w:t>
            </w:r>
          </w:p>
          <w:p w14:paraId="781B57DC">
            <w:pPr>
              <w:spacing w:line="310" w:lineRule="auto"/>
              <w:jc w:val="center"/>
              <w:rPr>
                <w:rFonts w:ascii="仿宋_GB2312" w:hAnsi="仿宋_GB2312" w:eastAsia="仿宋_GB2312" w:cs="仿宋_GB2312"/>
                <w:sz w:val="24"/>
              </w:rPr>
            </w:pPr>
          </w:p>
          <w:p w14:paraId="755E964B">
            <w:pPr>
              <w:pStyle w:val="14"/>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38064265">
            <w:pPr>
              <w:pStyle w:val="14"/>
              <w:spacing w:before="122" w:line="228"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8"/>
                <w:sz w:val="24"/>
                <w:szCs w:val="24"/>
                <w:lang w:eastAsia="zh-CN"/>
              </w:rPr>
              <w:t>被授权人（授权代表）</w:t>
            </w:r>
          </w:p>
          <w:p w14:paraId="31567FEB">
            <w:pPr>
              <w:pStyle w:val="14"/>
              <w:spacing w:before="64" w:line="228"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居民身份证复印件粘贴处</w:t>
            </w:r>
          </w:p>
          <w:p w14:paraId="5DB85E9B">
            <w:pPr>
              <w:spacing w:line="310" w:lineRule="auto"/>
              <w:jc w:val="center"/>
              <w:rPr>
                <w:rFonts w:ascii="仿宋_GB2312" w:hAnsi="仿宋_GB2312" w:eastAsia="仿宋_GB2312" w:cs="仿宋_GB2312"/>
                <w:sz w:val="24"/>
              </w:rPr>
            </w:pPr>
          </w:p>
          <w:p w14:paraId="14C507C7">
            <w:pPr>
              <w:pStyle w:val="14"/>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7D3AECE6">
      <w:pPr>
        <w:rPr>
          <w:rFonts w:ascii="Arial"/>
        </w:rPr>
      </w:pPr>
    </w:p>
    <w:p w14:paraId="394FD82A">
      <w:pPr>
        <w:rPr>
          <w:spacing w:val="-1"/>
          <w:sz w:val="28"/>
          <w:szCs w:val="28"/>
          <w14:textOutline w14:w="5105" w14:cap="sq" w14:cmpd="sng">
            <w14:solidFill>
              <w14:srgbClr w14:val="000000"/>
            </w14:solidFill>
            <w14:prstDash w14:val="solid"/>
            <w14:bevel/>
          </w14:textOutline>
        </w:rPr>
      </w:pPr>
      <w:bookmarkStart w:id="5" w:name="_Toc15223"/>
      <w:r>
        <w:rPr>
          <w:rFonts w:hint="eastAsia"/>
          <w:spacing w:val="-1"/>
          <w:sz w:val="28"/>
          <w:szCs w:val="28"/>
          <w14:textOutline w14:w="5105" w14:cap="sq" w14:cmpd="sng">
            <w14:solidFill>
              <w14:srgbClr w14:val="000000"/>
            </w14:solidFill>
            <w14:prstDash w14:val="solid"/>
            <w14:bevel/>
          </w14:textOutline>
        </w:rPr>
        <w:br w:type="page"/>
      </w:r>
    </w:p>
    <w:p w14:paraId="6BBB6B7B">
      <w:pPr>
        <w:pStyle w:val="6"/>
        <w:spacing w:before="91" w:line="218" w:lineRule="auto"/>
        <w:jc w:val="center"/>
        <w:outlineLvl w:val="0"/>
        <w:rPr>
          <w:sz w:val="28"/>
          <w:szCs w:val="28"/>
        </w:rPr>
      </w:pPr>
      <w:r>
        <w:rPr>
          <w:rFonts w:hint="eastAsia"/>
          <w:spacing w:val="-1"/>
          <w:sz w:val="28"/>
          <w:szCs w:val="28"/>
          <w14:textOutline w14:w="5105" w14:cap="sq" w14:cmpd="sng">
            <w14:solidFill>
              <w14:srgbClr w14:val="000000"/>
            </w14:solidFill>
            <w14:prstDash w14:val="solid"/>
            <w14:bevel/>
          </w14:textOutline>
        </w:rPr>
        <w:t>（二）法定代表人证明</w:t>
      </w:r>
      <w:r>
        <w:rPr>
          <w:spacing w:val="-1"/>
          <w:sz w:val="28"/>
          <w:szCs w:val="28"/>
          <w14:textOutline w14:w="5105" w14:cap="sq" w14:cmpd="sng">
            <w14:solidFill>
              <w14:srgbClr w14:val="000000"/>
            </w14:solidFill>
            <w14:prstDash w14:val="solid"/>
            <w14:bevel/>
          </w14:textOutline>
        </w:rPr>
        <w:t>书</w:t>
      </w:r>
      <w:bookmarkEnd w:id="5"/>
    </w:p>
    <w:p w14:paraId="2805097D">
      <w:pPr>
        <w:pStyle w:val="6"/>
        <w:widowControl/>
        <w:kinsoku w:val="0"/>
        <w:autoSpaceDE w:val="0"/>
        <w:autoSpaceDN w:val="0"/>
        <w:adjustRightInd w:val="0"/>
        <w:snapToGrid w:val="0"/>
        <w:spacing w:before="91" w:after="0" w:line="411" w:lineRule="auto"/>
        <w:ind w:right="642"/>
        <w:textAlignment w:val="baseline"/>
        <w:rPr>
          <w:rFonts w:ascii="仿宋" w:hAnsi="仿宋" w:eastAsia="仿宋" w:cs="仿宋"/>
          <w:snapToGrid w:val="0"/>
          <w:color w:val="000000"/>
          <w:spacing w:val="-2"/>
          <w:kern w:val="0"/>
          <w:sz w:val="28"/>
          <w:szCs w:val="28"/>
        </w:rPr>
      </w:pPr>
    </w:p>
    <w:p w14:paraId="4B4018CC">
      <w:pPr>
        <w:pStyle w:val="6"/>
        <w:tabs>
          <w:tab w:val="left" w:pos="714"/>
        </w:tabs>
        <w:spacing w:before="91" w:line="216" w:lineRule="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ab/>
      </w:r>
      <w:r>
        <w:rPr>
          <w:rFonts w:hint="eastAsia" w:ascii="仿宋_GB2312" w:hAnsi="仿宋_GB2312" w:eastAsia="仿宋_GB2312" w:cs="仿宋_GB2312"/>
          <w:spacing w:val="-94"/>
          <w:sz w:val="28"/>
          <w:szCs w:val="28"/>
        </w:rPr>
        <w:t xml:space="preserve"> </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84"/>
          <w:sz w:val="28"/>
          <w:szCs w:val="28"/>
        </w:rPr>
        <w:t xml:space="preserve"> </w:t>
      </w:r>
      <w:r>
        <w:rPr>
          <w:rFonts w:hint="eastAsia" w:ascii="仿宋_GB2312" w:hAnsi="仿宋_GB2312" w:eastAsia="仿宋_GB2312" w:cs="仿宋_GB2312"/>
          <w:spacing w:val="-5"/>
          <w:sz w:val="28"/>
          <w:szCs w:val="28"/>
        </w:rPr>
        <w:t>现任我单位职务</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，为法定代表人，特此证明。</w:t>
      </w:r>
    </w:p>
    <w:p w14:paraId="2686BE00">
      <w:pPr>
        <w:pStyle w:val="6"/>
        <w:spacing w:before="295" w:after="0" w:line="624" w:lineRule="exact"/>
        <w:jc w:val="left"/>
        <w:rPr>
          <w:rFonts w:ascii="仿宋_GB2312" w:hAnsi="仿宋_GB2312" w:eastAsia="仿宋_GB2312" w:cs="仿宋_GB2312"/>
          <w:spacing w:val="-4"/>
          <w:position w:val="26"/>
          <w:sz w:val="28"/>
          <w:szCs w:val="28"/>
        </w:rPr>
      </w:pPr>
      <w:r>
        <w:rPr>
          <w:rFonts w:hint="eastAsia" w:ascii="仿宋_GB2312" w:hAnsi="仿宋_GB2312" w:eastAsia="仿宋_GB2312" w:cs="仿宋_GB2312"/>
          <w:spacing w:val="-4"/>
          <w:position w:val="26"/>
          <w:sz w:val="28"/>
          <w:szCs w:val="28"/>
        </w:rPr>
        <w:t>本证明书自签发之日起生效，有效期与本公司响应文件中标注的相应有效期相同。</w:t>
      </w:r>
    </w:p>
    <w:p w14:paraId="244D8242">
      <w:pPr>
        <w:pStyle w:val="6"/>
        <w:spacing w:after="0" w:line="600" w:lineRule="exact"/>
        <w:jc w:val="left"/>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附：</w:t>
      </w:r>
    </w:p>
    <w:p w14:paraId="24B5B214">
      <w:pPr>
        <w:pStyle w:val="6"/>
        <w:spacing w:after="0" w:line="600" w:lineRule="exact"/>
        <w:jc w:val="left"/>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本单位经营性质：</w:t>
      </w:r>
    </w:p>
    <w:p w14:paraId="0E0F765B">
      <w:pPr>
        <w:pStyle w:val="6"/>
        <w:spacing w:after="0" w:line="600" w:lineRule="exact"/>
        <w:jc w:val="left"/>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经营范围：</w:t>
      </w:r>
    </w:p>
    <w:p w14:paraId="004E33A1">
      <w:pPr>
        <w:pStyle w:val="6"/>
        <w:spacing w:after="0" w:line="600" w:lineRule="exact"/>
        <w:jc w:val="left"/>
        <w:rPr>
          <w:rFonts w:ascii="仿宋_GB2312" w:hAnsi="仿宋_GB2312" w:eastAsia="仿宋_GB2312" w:cs="仿宋_GB2312"/>
          <w:spacing w:val="-16"/>
          <w:sz w:val="28"/>
          <w:szCs w:val="28"/>
        </w:rPr>
      </w:pPr>
    </w:p>
    <w:tbl>
      <w:tblPr>
        <w:tblStyle w:val="15"/>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77B960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0AEAE057">
            <w:pPr>
              <w:pStyle w:val="14"/>
              <w:spacing w:before="122" w:line="228" w:lineRule="auto"/>
              <w:jc w:val="center"/>
              <w:rPr>
                <w:rFonts w:ascii="仿宋_GB2312" w:hAnsi="仿宋_GB2312" w:eastAsia="仿宋_GB2312" w:cs="仿宋_GB2312"/>
                <w:spacing w:val="8"/>
                <w:sz w:val="24"/>
                <w:szCs w:val="24"/>
                <w:lang w:eastAsia="zh-CN"/>
              </w:rPr>
            </w:pPr>
            <w:r>
              <w:rPr>
                <w:rFonts w:hint="eastAsia" w:ascii="仿宋_GB2312" w:hAnsi="仿宋_GB2312" w:eastAsia="仿宋_GB2312" w:cs="仿宋_GB2312"/>
                <w:spacing w:val="8"/>
                <w:sz w:val="24"/>
                <w:szCs w:val="24"/>
                <w:lang w:eastAsia="zh-CN"/>
              </w:rPr>
              <w:t>法定代表人</w:t>
            </w:r>
          </w:p>
          <w:p w14:paraId="57B194AB">
            <w:pPr>
              <w:pStyle w:val="14"/>
              <w:spacing w:before="122" w:line="228"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居民身份证复印件粘贴处</w:t>
            </w:r>
          </w:p>
          <w:p w14:paraId="5318D3A0">
            <w:pPr>
              <w:spacing w:line="310" w:lineRule="auto"/>
              <w:jc w:val="center"/>
              <w:rPr>
                <w:rFonts w:ascii="仿宋_GB2312" w:hAnsi="仿宋_GB2312" w:eastAsia="仿宋_GB2312" w:cs="仿宋_GB2312"/>
                <w:sz w:val="24"/>
              </w:rPr>
            </w:pPr>
          </w:p>
          <w:p w14:paraId="7B0423AB">
            <w:pPr>
              <w:pStyle w:val="14"/>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6813A76A">
            <w:pPr>
              <w:pStyle w:val="14"/>
              <w:spacing w:before="122" w:line="228"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8"/>
                <w:sz w:val="24"/>
                <w:szCs w:val="24"/>
                <w:lang w:eastAsia="zh-CN"/>
              </w:rPr>
              <w:t>法定代表人</w:t>
            </w:r>
          </w:p>
          <w:p w14:paraId="7977BB80">
            <w:pPr>
              <w:pStyle w:val="14"/>
              <w:spacing w:before="64" w:line="228"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居民身份证复印件粘贴处</w:t>
            </w:r>
          </w:p>
          <w:p w14:paraId="087BD1A8">
            <w:pPr>
              <w:spacing w:line="310" w:lineRule="auto"/>
              <w:jc w:val="center"/>
              <w:rPr>
                <w:rFonts w:ascii="仿宋_GB2312" w:hAnsi="仿宋_GB2312" w:eastAsia="仿宋_GB2312" w:cs="仿宋_GB2312"/>
                <w:sz w:val="24"/>
              </w:rPr>
            </w:pPr>
          </w:p>
          <w:p w14:paraId="73851B02">
            <w:pPr>
              <w:pStyle w:val="14"/>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19DB7D9F">
      <w:pPr>
        <w:pStyle w:val="6"/>
        <w:rPr>
          <w:rFonts w:ascii="仿宋_GB2312" w:hAnsi="仿宋_GB2312" w:eastAsia="仿宋_GB2312" w:cs="仿宋_GB2312"/>
          <w:b/>
          <w:sz w:val="28"/>
          <w:szCs w:val="28"/>
        </w:rPr>
      </w:pPr>
    </w:p>
    <w:p w14:paraId="25746BAE">
      <w:pPr>
        <w:pStyle w:val="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单位名称（公章）：</w:t>
      </w:r>
    </w:p>
    <w:p w14:paraId="3249A7A2">
      <w:pPr>
        <w:pStyle w:val="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日期:</w:t>
      </w:r>
    </w:p>
    <w:p w14:paraId="2EF71657">
      <w:pPr>
        <w:pStyle w:val="6"/>
        <w:rPr>
          <w:rFonts w:ascii="仿宋_GB2312" w:hAnsi="仿宋_GB2312" w:eastAsia="仿宋_GB2312" w:cs="仿宋_GB2312"/>
          <w:b/>
          <w:sz w:val="28"/>
          <w:szCs w:val="28"/>
        </w:rPr>
      </w:pPr>
    </w:p>
    <w:p w14:paraId="4EA327D2">
      <w:pPr>
        <w:pStyle w:val="6"/>
        <w:rPr>
          <w:rFonts w:ascii="仿宋_GB2312" w:hAnsi="仿宋_GB2312" w:eastAsia="仿宋_GB2312" w:cs="仿宋_GB2312"/>
          <w:b/>
          <w:sz w:val="28"/>
          <w:szCs w:val="28"/>
        </w:rPr>
      </w:pPr>
    </w:p>
    <w:p w14:paraId="2096C852">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0C917AC5">
      <w:pPr>
        <w:pStyle w:val="6"/>
        <w:rPr>
          <w:rFonts w:ascii="Arial"/>
        </w:rPr>
      </w:pPr>
      <w:r>
        <w:rPr>
          <w:rFonts w:hint="eastAsia" w:ascii="仿宋_GB2312" w:hAnsi="仿宋_GB2312" w:eastAsia="仿宋_GB2312" w:cs="仿宋_GB2312"/>
          <w:b/>
          <w:sz w:val="28"/>
          <w:szCs w:val="28"/>
        </w:rPr>
        <w:t>附件4：项目服务方案</w:t>
      </w:r>
    </w:p>
    <w:p w14:paraId="2130039C">
      <w:pPr>
        <w:pStyle w:val="6"/>
        <w:spacing w:before="91" w:line="218" w:lineRule="auto"/>
        <w:ind w:left="3471"/>
        <w:rPr>
          <w:spacing w:val="-1"/>
          <w:sz w:val="28"/>
          <w:szCs w:val="28"/>
          <w14:textOutline w14:w="5105" w14:cap="sq" w14:cmpd="sng">
            <w14:solidFill>
              <w14:srgbClr w14:val="000000"/>
            </w14:solidFill>
            <w14:prstDash w14:val="solid"/>
            <w14:bevel/>
          </w14:textOutline>
        </w:rPr>
      </w:pPr>
      <w:r>
        <w:rPr>
          <w:rFonts w:hint="eastAsia"/>
          <w:spacing w:val="-1"/>
          <w:sz w:val="28"/>
          <w:szCs w:val="28"/>
          <w14:textOutline w14:w="5105" w14:cap="sq" w14:cmpd="sng">
            <w14:solidFill>
              <w14:srgbClr w14:val="000000"/>
            </w14:solidFill>
            <w14:prstDash w14:val="solid"/>
            <w14:bevel/>
          </w14:textOutline>
        </w:rPr>
        <w:t>项目服务方案</w:t>
      </w:r>
    </w:p>
    <w:p w14:paraId="1105DC50">
      <w:pPr>
        <w:shd w:val="clear" w:color="auto" w:fill="FFFFFF"/>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70AD1098">
      <w:pPr>
        <w:pStyle w:val="8"/>
        <w:spacing w:line="360" w:lineRule="auto"/>
        <w:rPr>
          <w:rFonts w:ascii="宋体" w:hAnsi="宋体" w:cs="宋体"/>
          <w:sz w:val="24"/>
        </w:rPr>
      </w:pPr>
    </w:p>
    <w:p w14:paraId="70929242">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1D4DBA72">
      <w:pPr>
        <w:spacing w:line="360" w:lineRule="auto"/>
        <w:rPr>
          <w:rFonts w:ascii="宋体" w:hAnsi="宋体" w:cs="宋体"/>
          <w:sz w:val="24"/>
        </w:rPr>
      </w:pPr>
    </w:p>
    <w:p w14:paraId="065D6FE0">
      <w:pPr>
        <w:spacing w:line="360" w:lineRule="auto"/>
        <w:rPr>
          <w:rFonts w:ascii="宋体" w:hAnsi="宋体" w:cs="宋体"/>
          <w:sz w:val="24"/>
        </w:rPr>
      </w:pPr>
      <w:r>
        <w:rPr>
          <w:rFonts w:hint="eastAsia" w:ascii="宋体" w:hAnsi="宋体" w:cs="宋体"/>
          <w:sz w:val="24"/>
        </w:rPr>
        <w:t>1、对项目服务要求的理解。</w:t>
      </w:r>
    </w:p>
    <w:p w14:paraId="6B3E9537">
      <w:pPr>
        <w:spacing w:line="360" w:lineRule="auto"/>
        <w:rPr>
          <w:rFonts w:ascii="宋体" w:hAnsi="宋体" w:cs="宋体"/>
          <w:sz w:val="24"/>
        </w:rPr>
      </w:pPr>
      <w:r>
        <w:rPr>
          <w:rFonts w:hint="eastAsia" w:ascii="宋体" w:hAnsi="宋体" w:cs="宋体"/>
          <w:sz w:val="24"/>
        </w:rPr>
        <w:t>2、项目服务要求的具体解决方案。</w:t>
      </w:r>
    </w:p>
    <w:p w14:paraId="180D7F8A">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478208A2">
      <w:pPr>
        <w:spacing w:line="360" w:lineRule="auto"/>
        <w:rPr>
          <w:rFonts w:ascii="宋体" w:hAnsi="宋体" w:cs="宋体"/>
          <w:sz w:val="24"/>
        </w:rPr>
      </w:pPr>
      <w:r>
        <w:rPr>
          <w:rFonts w:hint="eastAsia" w:ascii="宋体" w:hAnsi="宋体" w:cs="宋体"/>
          <w:sz w:val="24"/>
        </w:rPr>
        <w:t>4、项目实施进度计划。</w:t>
      </w:r>
    </w:p>
    <w:p w14:paraId="5C0ADC97">
      <w:pPr>
        <w:spacing w:line="360" w:lineRule="auto"/>
        <w:rPr>
          <w:rFonts w:ascii="宋体" w:hAnsi="宋体" w:cs="宋体"/>
          <w:sz w:val="24"/>
        </w:rPr>
      </w:pPr>
      <w:r>
        <w:rPr>
          <w:rFonts w:hint="eastAsia" w:ascii="宋体" w:hAnsi="宋体" w:cs="宋体"/>
          <w:sz w:val="24"/>
        </w:rPr>
        <w:t>5、服务质量保证措施。</w:t>
      </w:r>
    </w:p>
    <w:p w14:paraId="58D9EC46">
      <w:pPr>
        <w:pStyle w:val="6"/>
        <w:rPr>
          <w:rFonts w:ascii="仿宋_GB2312" w:hAnsi="仿宋_GB2312" w:eastAsia="仿宋_GB2312" w:cs="仿宋_GB2312"/>
          <w:b/>
          <w:sz w:val="28"/>
          <w:szCs w:val="28"/>
        </w:rPr>
      </w:pPr>
      <w:r>
        <w:rPr>
          <w:rFonts w:hint="eastAsia" w:ascii="宋体" w:hAnsi="宋体" w:cs="宋体"/>
          <w:sz w:val="24"/>
        </w:rPr>
        <w:t>6、项目服务团队及技术资质。</w:t>
      </w:r>
    </w:p>
    <w:p w14:paraId="7B7C2061">
      <w:pPr>
        <w:pStyle w:val="6"/>
        <w:rPr>
          <w:rFonts w:ascii="仿宋_GB2312" w:hAnsi="仿宋_GB2312" w:eastAsia="仿宋_GB2312" w:cs="仿宋_GB2312"/>
          <w:b/>
          <w:sz w:val="28"/>
          <w:szCs w:val="28"/>
        </w:rPr>
      </w:pPr>
    </w:p>
    <w:p w14:paraId="182E1C52">
      <w:pPr>
        <w:pStyle w:val="6"/>
        <w:rPr>
          <w:rFonts w:ascii="仿宋_GB2312" w:hAnsi="仿宋_GB2312" w:eastAsia="仿宋_GB2312" w:cs="仿宋_GB2312"/>
          <w:b/>
          <w:sz w:val="28"/>
          <w:szCs w:val="28"/>
        </w:rPr>
      </w:pPr>
    </w:p>
    <w:p w14:paraId="20FBE496">
      <w:pPr>
        <w:pStyle w:val="6"/>
        <w:rPr>
          <w:rFonts w:ascii="仿宋_GB2312" w:hAnsi="仿宋_GB2312" w:eastAsia="仿宋_GB2312" w:cs="仿宋_GB2312"/>
          <w:b/>
          <w:sz w:val="28"/>
          <w:szCs w:val="28"/>
        </w:rPr>
      </w:pPr>
    </w:p>
    <w:p w14:paraId="715321C6">
      <w:pPr>
        <w:pStyle w:val="6"/>
        <w:rPr>
          <w:rFonts w:ascii="仿宋_GB2312" w:hAnsi="仿宋_GB2312" w:eastAsia="仿宋_GB2312" w:cs="仿宋_GB2312"/>
          <w:b/>
          <w:sz w:val="28"/>
          <w:szCs w:val="28"/>
        </w:rPr>
      </w:pPr>
    </w:p>
    <w:p w14:paraId="507024F2">
      <w:pPr>
        <w:pStyle w:val="6"/>
        <w:rPr>
          <w:rFonts w:ascii="仿宋_GB2312" w:hAnsi="仿宋_GB2312" w:eastAsia="仿宋_GB2312" w:cs="仿宋_GB2312"/>
          <w:b/>
          <w:sz w:val="28"/>
          <w:szCs w:val="28"/>
        </w:rPr>
      </w:pPr>
    </w:p>
    <w:p w14:paraId="25CD56D3">
      <w:pPr>
        <w:pStyle w:val="6"/>
        <w:rPr>
          <w:rFonts w:ascii="仿宋_GB2312" w:hAnsi="仿宋_GB2312" w:eastAsia="仿宋_GB2312" w:cs="仿宋_GB2312"/>
          <w:b/>
          <w:sz w:val="28"/>
          <w:szCs w:val="28"/>
        </w:rPr>
      </w:pPr>
    </w:p>
    <w:p w14:paraId="2777A8DF">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69832197">
      <w:pPr>
        <w:pStyle w:val="6"/>
        <w:rPr>
          <w:rFonts w:ascii="Arial"/>
        </w:rPr>
      </w:pPr>
      <w:r>
        <w:rPr>
          <w:rFonts w:hint="eastAsia" w:ascii="仿宋_GB2312" w:hAnsi="仿宋_GB2312" w:eastAsia="仿宋_GB2312" w:cs="仿宋_GB2312"/>
          <w:b/>
          <w:sz w:val="28"/>
          <w:szCs w:val="28"/>
        </w:rPr>
        <w:t>附件5：供应商实施能力证明资料</w:t>
      </w:r>
    </w:p>
    <w:p w14:paraId="7F275E3A">
      <w:pPr>
        <w:pStyle w:val="6"/>
        <w:spacing w:before="91" w:line="218" w:lineRule="auto"/>
        <w:jc w:val="center"/>
        <w:rPr>
          <w:rFonts w:ascii="仿宋_GB2312" w:hAnsi="仿宋_GB2312" w:eastAsia="仿宋_GB2312" w:cs="仿宋_GB2312"/>
          <w:spacing w:val="-1"/>
          <w:sz w:val="28"/>
          <w:szCs w:val="28"/>
          <w14:textOutline w14:w="5105" w14:cap="sq" w14:cmpd="sng">
            <w14:solidFill>
              <w14:srgbClr w14:val="000000"/>
            </w14:solidFill>
            <w14:prstDash w14:val="solid"/>
            <w14:bevel/>
          </w14:textOutline>
        </w:rPr>
      </w:pPr>
      <w:r>
        <w:rPr>
          <w:rFonts w:hint="eastAsia" w:ascii="仿宋_GB2312" w:hAnsi="仿宋_GB2312" w:eastAsia="仿宋_GB2312" w:cs="仿宋_GB2312"/>
          <w:spacing w:val="-1"/>
          <w:sz w:val="28"/>
          <w:szCs w:val="28"/>
          <w14:textOutline w14:w="5105" w14:cap="sq" w14:cmpd="sng">
            <w14:solidFill>
              <w14:srgbClr w14:val="000000"/>
            </w14:solidFill>
            <w14:prstDash w14:val="solid"/>
            <w14:bevel/>
          </w14:textOutline>
        </w:rPr>
        <w:t>供应商项目实施能力证明资料</w:t>
      </w:r>
    </w:p>
    <w:p w14:paraId="5E985E4A">
      <w:pPr>
        <w:shd w:val="clear" w:color="auto" w:fill="FFFFFF"/>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主要包括：</w:t>
      </w:r>
    </w:p>
    <w:p w14:paraId="198A0FEB">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1、供应商资格条件证明资料：</w:t>
      </w:r>
    </w:p>
    <w:p w14:paraId="0D6E394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sz w:val="28"/>
          <w:szCs w:val="28"/>
        </w:rPr>
        <w:t>提供复印件，必要提供</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分支机构响应的，须提供总公司和分公司营业执照副本复印件，总公司出具给分支机构的授权书（格式自拟）。</w:t>
      </w:r>
    </w:p>
    <w:p w14:paraId="1E8848B6">
      <w:pPr>
        <w:numPr>
          <w:ilvl w:val="255"/>
          <w:numId w:val="0"/>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（2）供应商参与本采购活动时，未被列入国家企业信用信息公示系统的经营异常名录、严重违法失信企业名单（已在报价承诺书中声明）。</w:t>
      </w:r>
    </w:p>
    <w:p w14:paraId="2BB7D22F">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（3）开具增值税专用发票（已在报价承诺书中声明）。</w:t>
      </w:r>
    </w:p>
    <w:p w14:paraId="6377C628">
      <w:pPr>
        <w:spacing w:line="360" w:lineRule="auto"/>
        <w:ind w:firstLine="560" w:firstLineChars="200"/>
      </w:pPr>
      <w:r>
        <w:rPr>
          <w:rFonts w:hint="eastAsia" w:ascii="仿宋_GB2312" w:hAnsi="仿宋_GB2312" w:eastAsia="仿宋_GB2312" w:cs="仿宋_GB2312"/>
          <w:sz w:val="28"/>
          <w:szCs w:val="28"/>
        </w:rPr>
        <w:t>（4）2024年度至少任意一个月财务报表（资产负债表、利润表、 现金流量表），或2024年银行出具的资信证明，或2023 年度第三方审计报告等相关财务证明文件。</w:t>
      </w:r>
    </w:p>
    <w:p w14:paraId="082F376D">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2、具有类似项目实施经验证明资料（提供以往相关合作合同或证明的复印件）。</w:t>
      </w:r>
    </w:p>
    <w:p w14:paraId="42A3AEFD">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3、其他证明资料（如有）。</w:t>
      </w:r>
    </w:p>
    <w:p w14:paraId="03F8D52D">
      <w:pP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br w:type="page"/>
      </w:r>
    </w:p>
    <w:p w14:paraId="7842EB36">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mIwYjJhMmI1ZGEyMTY4MTQ3OGYyOWRiZWJjNGMifQ=="/>
  </w:docVars>
  <w:rsids>
    <w:rsidRoot w:val="00000000"/>
    <w:rsid w:val="0EEA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next w:val="1"/>
    <w:qFormat/>
    <w:uiPriority w:val="0"/>
    <w:pPr>
      <w:ind w:firstLine="420" w:firstLineChars="200"/>
    </w:pPr>
  </w:style>
  <w:style w:type="paragraph" w:styleId="6">
    <w:name w:val="Body Text"/>
    <w:basedOn w:val="1"/>
    <w:qFormat/>
    <w:uiPriority w:val="99"/>
    <w:pPr>
      <w:spacing w:after="120"/>
    </w:pPr>
  </w:style>
  <w:style w:type="paragraph" w:styleId="7">
    <w:name w:val="toc 1"/>
    <w:basedOn w:val="1"/>
    <w:next w:val="1"/>
    <w:qFormat/>
    <w:uiPriority w:val="0"/>
  </w:style>
  <w:style w:type="paragraph" w:styleId="8">
    <w:name w:val="toc 2"/>
    <w:basedOn w:val="1"/>
    <w:next w:val="1"/>
    <w:qFormat/>
    <w:uiPriority w:val="39"/>
    <w:pPr>
      <w:tabs>
        <w:tab w:val="left" w:pos="567"/>
        <w:tab w:val="right" w:leader="dot" w:pos="8505"/>
        <w:tab w:val="right" w:leader="dot" w:pos="9628"/>
      </w:tabs>
      <w:spacing w:line="440" w:lineRule="exact"/>
    </w:pPr>
  </w:style>
  <w:style w:type="paragraph" w:styleId="9">
    <w:name w:val="Title"/>
    <w:basedOn w:val="1"/>
    <w:next w:val="1"/>
    <w:qFormat/>
    <w:uiPriority w:val="0"/>
    <w:pPr>
      <w:spacing w:before="120" w:after="60" w:line="440" w:lineRule="exact"/>
      <w:jc w:val="center"/>
    </w:pPr>
    <w:rPr>
      <w:rFonts w:ascii="宋体" w:hAnsi="宋体"/>
      <w:bCs/>
      <w:color w:val="FF0000"/>
    </w:rPr>
  </w:style>
  <w:style w:type="paragraph" w:customStyle="1" w:styleId="12">
    <w:name w:val="表标题"/>
    <w:basedOn w:val="13"/>
    <w:autoRedefine/>
    <w:qFormat/>
    <w:uiPriority w:val="0"/>
    <w:pPr>
      <w:adjustRightInd w:val="0"/>
      <w:snapToGrid w:val="0"/>
      <w:jc w:val="center"/>
    </w:pPr>
    <w:rPr>
      <w:rFonts w:ascii="Calibri" w:hAnsi="Calibri"/>
      <w:b/>
      <w:szCs w:val="24"/>
    </w:rPr>
  </w:style>
  <w:style w:type="paragraph" w:customStyle="1" w:styleId="13">
    <w:name w:val="表正文"/>
    <w:basedOn w:val="1"/>
    <w:autoRedefine/>
    <w:qFormat/>
    <w:uiPriority w:val="0"/>
    <w:pPr>
      <w:spacing w:before="62" w:beforeLines="20" w:after="62" w:afterLines="20"/>
      <w:jc w:val="left"/>
    </w:pPr>
    <w:rPr>
      <w:szCs w:val="22"/>
    </w:rPr>
  </w:style>
  <w:style w:type="paragraph" w:customStyle="1" w:styleId="14">
    <w:name w:val="Table Text"/>
    <w:basedOn w:val="1"/>
    <w:autoRedefine/>
    <w:qFormat/>
    <w:uiPriority w:val="0"/>
    <w:rPr>
      <w:rFonts w:ascii="宋体" w:hAnsi="宋体" w:cs="宋体"/>
      <w:sz w:val="22"/>
      <w:szCs w:val="22"/>
      <w:lang w:eastAsia="en-US"/>
    </w:rPr>
  </w:style>
  <w:style w:type="table" w:customStyle="1" w:styleId="15">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2024-07-10T02:21:35Z</dcterms:created>
  <dc:creator>zhangyvc</dc:creator>
  <cp:lastModifiedBy>WPS_1692755731</cp:lastModifiedBy>
  <dcterms:modified xsi:type="dcterms:W3CDTF">2024-07-10T02:21:44Z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C80A3BB676CA4BC0989133112771E59E_12</vt:lpwstr>
  </property>
</Properties>
</file>